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CA1F3">
      <w:pPr>
        <w:widowControl/>
        <w:spacing w:line="270" w:lineRule="atLeast"/>
        <w:jc w:val="center"/>
        <w:rPr>
          <w:b/>
          <w:color w:val="FF0000"/>
          <w:sz w:val="24"/>
          <w:szCs w:val="24"/>
        </w:rPr>
      </w:pPr>
    </w:p>
    <w:p w14:paraId="6994EE83">
      <w:pPr>
        <w:widowControl/>
        <w:spacing w:line="270" w:lineRule="atLeast"/>
        <w:rPr>
          <w:rFonts w:ascii="仿宋_GB2312" w:eastAsia="仿宋_GB2312"/>
          <w:bCs/>
          <w:sz w:val="32"/>
          <w:szCs w:val="32"/>
        </w:rPr>
      </w:pPr>
      <w:r>
        <w:rPr>
          <w:rFonts w:ascii="仿宋_GB2312" w:eastAsia="仿宋_GB2312"/>
          <w:bCs/>
          <w:sz w:val="32"/>
          <w:szCs w:val="32"/>
        </w:rPr>
        <w:t xml:space="preserve">                 </w:t>
      </w:r>
    </w:p>
    <w:p w14:paraId="7992875D">
      <w:pPr>
        <w:widowControl/>
        <w:spacing w:line="270" w:lineRule="atLeast"/>
        <w:rPr>
          <w:rFonts w:ascii="仿宋_GB2312" w:eastAsia="仿宋_GB2312"/>
          <w:bCs/>
          <w:sz w:val="32"/>
          <w:szCs w:val="32"/>
        </w:rPr>
      </w:pPr>
    </w:p>
    <w:p w14:paraId="2718CBCE">
      <w:pPr>
        <w:widowControl/>
        <w:spacing w:line="270" w:lineRule="atLeast"/>
        <w:ind w:firstLine="2560" w:firstLineChars="800"/>
        <w:rPr>
          <w:rFonts w:ascii="仿宋_GB2312" w:eastAsia="仿宋_GB2312"/>
          <w:bCs/>
          <w:sz w:val="32"/>
          <w:szCs w:val="32"/>
        </w:rPr>
      </w:pPr>
      <w:r>
        <w:rPr>
          <w:rFonts w:ascii="仿宋_GB2312" w:eastAsia="仿宋_GB2312"/>
          <w:bCs/>
          <w:sz w:val="32"/>
          <w:szCs w:val="32"/>
        </w:rPr>
        <w:t xml:space="preserve"> </w:t>
      </w:r>
      <w:r>
        <w:rPr>
          <w:rFonts w:hint="eastAsia" w:ascii="仿宋_GB2312" w:eastAsia="仿宋_GB2312"/>
          <w:bCs/>
          <w:sz w:val="32"/>
          <w:szCs w:val="32"/>
        </w:rPr>
        <w:t xml:space="preserve">  </w:t>
      </w:r>
    </w:p>
    <w:p w14:paraId="6DF390FD">
      <w:pPr>
        <w:widowControl/>
        <w:spacing w:line="270" w:lineRule="atLeast"/>
        <w:ind w:firstLine="2560" w:firstLineChars="800"/>
        <w:rPr>
          <w:rFonts w:ascii="仿宋_GB2312" w:eastAsia="仿宋_GB2312"/>
          <w:bCs/>
          <w:sz w:val="32"/>
          <w:szCs w:val="32"/>
        </w:rPr>
      </w:pPr>
    </w:p>
    <w:p w14:paraId="45870B2E">
      <w:pPr>
        <w:widowControl/>
        <w:spacing w:line="270" w:lineRule="atLeast"/>
        <w:ind w:firstLine="2560" w:firstLineChars="800"/>
        <w:rPr>
          <w:rFonts w:ascii="仿宋_GB2312" w:eastAsia="仿宋_GB2312"/>
          <w:bCs/>
          <w:sz w:val="32"/>
          <w:szCs w:val="32"/>
        </w:rPr>
      </w:pPr>
    </w:p>
    <w:p w14:paraId="65A05158">
      <w:pPr>
        <w:widowControl/>
        <w:spacing w:line="270" w:lineRule="atLeast"/>
        <w:ind w:firstLine="2560" w:firstLineChars="800"/>
        <w:rPr>
          <w:rFonts w:ascii="仿宋_GB2312" w:eastAsia="仿宋_GB2312"/>
          <w:bCs/>
          <w:sz w:val="32"/>
          <w:szCs w:val="32"/>
        </w:rPr>
      </w:pPr>
    </w:p>
    <w:p w14:paraId="73D085DF">
      <w:pPr>
        <w:widowControl/>
        <w:spacing w:line="560" w:lineRule="exact"/>
        <w:jc w:val="center"/>
        <w:rPr>
          <w:b/>
          <w:color w:val="FF0000"/>
          <w:kern w:val="1"/>
          <w:sz w:val="32"/>
          <w:szCs w:val="32"/>
          <w:u w:val="double"/>
        </w:rPr>
      </w:pPr>
      <w:r>
        <w:rPr>
          <w:rFonts w:hint="eastAsia" w:ascii="仿宋_GB2312" w:eastAsia="仿宋_GB2312"/>
          <w:bCs/>
          <w:sz w:val="32"/>
          <w:szCs w:val="32"/>
        </w:rPr>
        <w:t>甘</w:t>
      </w:r>
      <w:r>
        <w:rPr>
          <w:rFonts w:hint="eastAsia" w:ascii="仿宋_GB2312" w:eastAsia="仿宋_GB2312"/>
          <w:bCs/>
          <w:sz w:val="32"/>
          <w:szCs w:val="32"/>
          <w:lang w:eastAsia="zh-CN"/>
        </w:rPr>
        <w:t>社体</w:t>
      </w:r>
      <w:r>
        <w:rPr>
          <w:rFonts w:hint="eastAsia" w:ascii="仿宋_GB2312" w:eastAsia="仿宋_GB2312"/>
          <w:color w:val="000000"/>
          <w:kern w:val="32"/>
          <w:sz w:val="32"/>
          <w:szCs w:val="32"/>
        </w:rPr>
        <w:t>〔202</w:t>
      </w:r>
      <w:r>
        <w:rPr>
          <w:rFonts w:hint="eastAsia" w:ascii="仿宋_GB2312" w:eastAsia="仿宋_GB2312"/>
          <w:color w:val="000000"/>
          <w:kern w:val="32"/>
          <w:sz w:val="32"/>
          <w:szCs w:val="32"/>
          <w:lang w:val="en-US" w:eastAsia="zh-CN"/>
        </w:rPr>
        <w:t>5</w:t>
      </w:r>
      <w:r>
        <w:rPr>
          <w:rFonts w:hint="eastAsia" w:ascii="仿宋_GB2312" w:eastAsia="仿宋_GB2312"/>
          <w:color w:val="000000"/>
          <w:kern w:val="32"/>
          <w:sz w:val="32"/>
          <w:szCs w:val="32"/>
        </w:rPr>
        <w:t>〕</w:t>
      </w:r>
      <w:r>
        <w:rPr>
          <w:rFonts w:hint="eastAsia" w:ascii="仿宋_GB2312" w:eastAsia="仿宋_GB2312"/>
          <w:color w:val="000000"/>
          <w:kern w:val="32"/>
          <w:sz w:val="32"/>
          <w:szCs w:val="32"/>
          <w:lang w:val="en-US" w:eastAsia="zh-CN"/>
        </w:rPr>
        <w:t>16</w:t>
      </w:r>
      <w:r>
        <w:rPr>
          <w:rFonts w:hint="eastAsia" w:ascii="仿宋_GB2312" w:eastAsia="仿宋_GB2312"/>
          <w:color w:val="000000"/>
          <w:kern w:val="32"/>
          <w:sz w:val="32"/>
          <w:szCs w:val="32"/>
        </w:rPr>
        <w:t>号</w:t>
      </w:r>
    </w:p>
    <w:p w14:paraId="7BD88FD9">
      <w:pPr>
        <w:spacing w:line="560" w:lineRule="exact"/>
        <w:rPr>
          <w:rFonts w:ascii="仿宋_GB2312" w:hAnsi="宋体" w:eastAsia="仿宋_GB2312" w:cs="宋体"/>
          <w:b/>
          <w:bCs/>
          <w:sz w:val="32"/>
          <w:szCs w:val="32"/>
        </w:rPr>
      </w:pPr>
      <w:r>
        <w:rPr>
          <w:rFonts w:ascii="仿宋_GB2312" w:eastAsia="仿宋_GB2312"/>
          <w:bCs/>
          <w:sz w:val="32"/>
          <w:szCs w:val="32"/>
        </w:rPr>
        <w:t xml:space="preserve">             </w:t>
      </w:r>
    </w:p>
    <w:p w14:paraId="2DCB0160">
      <w:pPr>
        <w:spacing w:line="560" w:lineRule="exact"/>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关于</w:t>
      </w:r>
      <w:r>
        <w:rPr>
          <w:rFonts w:hint="eastAsia" w:ascii="方正小标宋简体" w:hAnsi="宋体" w:eastAsia="方正小标宋简体"/>
          <w:kern w:val="0"/>
          <w:sz w:val="44"/>
          <w:szCs w:val="44"/>
          <w:lang w:val="en-US" w:eastAsia="zh-CN"/>
        </w:rPr>
        <w:t>印发</w:t>
      </w:r>
      <w:r>
        <w:rPr>
          <w:rStyle w:val="19"/>
          <w:rFonts w:hint="eastAsia" w:ascii="方正小标宋简体" w:hAnsi="方正小标宋简体" w:eastAsia="方正小标宋简体"/>
          <w:b w:val="0"/>
          <w:bCs/>
          <w:sz w:val="44"/>
          <w:szCs w:val="44"/>
          <w:shd w:val="clear" w:color="auto" w:fill="FFFFFF"/>
          <w:lang w:eastAsia="zh-CN"/>
        </w:rPr>
        <w:t>“全民健身边疆行”</w:t>
      </w:r>
      <w:r>
        <w:rPr>
          <w:rStyle w:val="19"/>
          <w:rFonts w:hint="eastAsia" w:ascii="方正小标宋简体" w:hAnsi="方正小标宋简体" w:eastAsia="方正小标宋简体"/>
          <w:b w:val="0"/>
          <w:bCs/>
          <w:sz w:val="44"/>
          <w:szCs w:val="44"/>
          <w:shd w:val="clear" w:color="auto" w:fill="FFFFFF"/>
          <w:lang w:val="en-US" w:eastAsia="zh-CN"/>
        </w:rPr>
        <w:t>2025年</w:t>
      </w:r>
      <w:r>
        <w:rPr>
          <w:rStyle w:val="19"/>
          <w:rFonts w:hint="eastAsia" w:ascii="方正小标宋简体" w:hAnsi="方正小标宋简体" w:eastAsia="方正小标宋简体"/>
          <w:b w:val="0"/>
          <w:bCs/>
          <w:sz w:val="44"/>
          <w:szCs w:val="44"/>
          <w:shd w:val="clear" w:color="auto" w:fill="FFFFFF"/>
          <w:lang w:eastAsia="zh-CN"/>
        </w:rPr>
        <w:t>甘肃省第五届柔力球锦标赛</w:t>
      </w:r>
      <w:r>
        <w:rPr>
          <w:rStyle w:val="19"/>
          <w:rFonts w:hint="eastAsia" w:ascii="方正小标宋简体" w:hAnsi="方正小标宋简体" w:eastAsia="方正小标宋简体"/>
          <w:b w:val="0"/>
          <w:bCs/>
          <w:sz w:val="44"/>
          <w:szCs w:val="44"/>
          <w:shd w:val="clear" w:color="auto" w:fill="FFFFFF"/>
          <w:lang w:val="en-US" w:eastAsia="zh-CN"/>
        </w:rPr>
        <w:t>竞赛规程</w:t>
      </w:r>
      <w:r>
        <w:rPr>
          <w:rFonts w:hint="eastAsia" w:ascii="方正小标宋简体" w:hAnsi="宋体" w:eastAsia="方正小标宋简体"/>
          <w:kern w:val="0"/>
          <w:sz w:val="44"/>
          <w:szCs w:val="44"/>
        </w:rPr>
        <w:t>的通知</w:t>
      </w:r>
    </w:p>
    <w:p w14:paraId="21D83AE4">
      <w:pPr>
        <w:spacing w:line="560" w:lineRule="exact"/>
        <w:jc w:val="both"/>
        <w:rPr>
          <w:rFonts w:hint="eastAsia" w:ascii="方正小标宋简体" w:hAnsi="宋体" w:eastAsia="方正小标宋简体"/>
          <w:kern w:val="0"/>
          <w:sz w:val="44"/>
          <w:szCs w:val="44"/>
        </w:rPr>
      </w:pPr>
    </w:p>
    <w:p w14:paraId="017EA8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kern w:val="0"/>
          <w:sz w:val="32"/>
          <w:szCs w:val="32"/>
        </w:rPr>
      </w:pPr>
      <w:r>
        <w:rPr>
          <w:rFonts w:hint="eastAsia" w:ascii="仿宋_GB2312" w:eastAsia="仿宋_GB2312"/>
          <w:kern w:val="0"/>
          <w:sz w:val="32"/>
          <w:szCs w:val="32"/>
        </w:rPr>
        <w:t>各</w:t>
      </w:r>
      <w:r>
        <w:rPr>
          <w:rFonts w:hint="eastAsia" w:ascii="仿宋_GB2312" w:eastAsia="仿宋_GB2312"/>
          <w:kern w:val="0"/>
          <w:sz w:val="32"/>
          <w:szCs w:val="32"/>
          <w:lang w:val="en-US" w:eastAsia="zh-CN"/>
        </w:rPr>
        <w:t>市州体育局（文体广电和旅游局）、兰州新区教体局、甘肃矿区体委</w:t>
      </w:r>
      <w:r>
        <w:rPr>
          <w:rFonts w:hint="eastAsia" w:ascii="仿宋_GB2312" w:eastAsia="仿宋_GB2312"/>
          <w:kern w:val="0"/>
          <w:sz w:val="32"/>
          <w:szCs w:val="32"/>
        </w:rPr>
        <w:t>：</w:t>
      </w:r>
    </w:p>
    <w:p w14:paraId="6655C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Times New Roman"/>
          <w:kern w:val="0"/>
          <w:sz w:val="32"/>
          <w:szCs w:val="32"/>
          <w:lang w:val="en-US" w:eastAsia="zh-CN"/>
        </w:rPr>
      </w:pPr>
      <w:r>
        <w:rPr>
          <w:rFonts w:hint="eastAsia" w:ascii="仿宋_GB2312" w:hAnsi="Arial" w:eastAsia="仿宋_GB2312" w:cs="Arial"/>
          <w:sz w:val="32"/>
          <w:szCs w:val="32"/>
        </w:rPr>
        <w:t>为</w:t>
      </w:r>
      <w:r>
        <w:rPr>
          <w:rFonts w:ascii="仿宋_GB2312" w:hAnsi="仿宋_GB2312" w:eastAsia="仿宋_GB2312" w:cs="仿宋"/>
          <w:color w:val="000000"/>
          <w:sz w:val="32"/>
          <w:szCs w:val="32"/>
        </w:rPr>
        <w:t>贯彻《全民健身计划(2021-2025年)》</w:t>
      </w:r>
      <w:r>
        <w:rPr>
          <w:rFonts w:hint="eastAsia" w:ascii="仿宋_GB2312" w:hAnsi="仿宋_GB2312" w:eastAsia="仿宋_GB2312" w:cs="仿宋"/>
          <w:color w:val="000000"/>
          <w:sz w:val="32"/>
          <w:szCs w:val="32"/>
        </w:rPr>
        <w:t>文件精神，落实省委</w:t>
      </w:r>
      <w:r>
        <w:rPr>
          <w:rFonts w:hint="eastAsia" w:ascii="仿宋_GB2312" w:hAnsi="仿宋_GB2312" w:eastAsia="仿宋_GB2312" w:cs="仿宋"/>
          <w:color w:val="000000"/>
          <w:sz w:val="32"/>
          <w:szCs w:val="32"/>
          <w:lang w:val="en-US" w:eastAsia="zh-CN"/>
        </w:rPr>
        <w:t>省政府</w:t>
      </w:r>
      <w:r>
        <w:rPr>
          <w:rFonts w:hint="eastAsia" w:ascii="仿宋_GB2312" w:hAnsi="仿宋_GB2312" w:eastAsia="仿宋_GB2312" w:cs="仿宋"/>
          <w:color w:val="000000"/>
          <w:sz w:val="32"/>
          <w:szCs w:val="32"/>
        </w:rPr>
        <w:t>“三抓三促”</w:t>
      </w:r>
      <w:r>
        <w:rPr>
          <w:rFonts w:hint="eastAsia" w:ascii="仿宋_GB2312" w:hAnsi="仿宋_GB2312" w:eastAsia="仿宋_GB2312" w:cs="仿宋"/>
          <w:color w:val="000000"/>
          <w:sz w:val="32"/>
          <w:szCs w:val="32"/>
          <w:lang w:val="en-US" w:eastAsia="zh-CN"/>
        </w:rPr>
        <w:t>行动</w:t>
      </w:r>
      <w:r>
        <w:rPr>
          <w:rFonts w:hint="eastAsia" w:ascii="仿宋_GB2312" w:hAnsi="仿宋_GB2312" w:eastAsia="仿宋_GB2312" w:cs="仿宋"/>
          <w:color w:val="000000"/>
          <w:sz w:val="32"/>
          <w:szCs w:val="32"/>
        </w:rPr>
        <w:t>部署，</w:t>
      </w:r>
      <w:r>
        <w:rPr>
          <w:rFonts w:hint="eastAsia" w:ascii="仿宋_GB2312" w:hAnsi="仿宋_GB2312" w:eastAsia="仿宋_GB2312" w:cs="仿宋"/>
          <w:color w:val="000000"/>
          <w:sz w:val="32"/>
          <w:szCs w:val="32"/>
          <w:lang w:val="en-US" w:eastAsia="zh-CN"/>
        </w:rPr>
        <w:t>丰富我省边疆少数民族地区全民健身活动的开展和提升我省柔力球项目的竞技水平，经研究定于5月下旬在</w:t>
      </w:r>
      <w:r>
        <w:rPr>
          <w:rFonts w:hint="eastAsia" w:ascii="仿宋_GB2312" w:hAnsi="Arial" w:eastAsia="仿宋_GB2312" w:cs="Arial"/>
          <w:sz w:val="32"/>
          <w:szCs w:val="32"/>
          <w:lang w:val="en-US" w:eastAsia="zh-CN"/>
        </w:rPr>
        <w:t>酒泉市</w:t>
      </w:r>
      <w:r>
        <w:rPr>
          <w:rFonts w:hint="eastAsia" w:ascii="仿宋_GB2312" w:hAnsi="Arial" w:eastAsia="仿宋_GB2312" w:cs="Arial"/>
          <w:sz w:val="32"/>
          <w:szCs w:val="32"/>
        </w:rPr>
        <w:t>阿克塞哈萨克族自治县</w:t>
      </w:r>
      <w:r>
        <w:rPr>
          <w:rFonts w:hint="eastAsia" w:ascii="仿宋_GB2312" w:hAnsi="Arial" w:eastAsia="仿宋_GB2312" w:cs="Arial"/>
          <w:sz w:val="32"/>
          <w:szCs w:val="32"/>
          <w:lang w:val="en-US" w:eastAsia="zh-CN"/>
        </w:rPr>
        <w:t>举办</w:t>
      </w:r>
      <w:r>
        <w:rPr>
          <w:rFonts w:hint="eastAsia" w:ascii="仿宋_GB2312" w:eastAsia="仿宋_GB2312" w:cs="Times New Roman"/>
          <w:kern w:val="0"/>
          <w:sz w:val="32"/>
          <w:szCs w:val="32"/>
          <w:lang w:eastAsia="zh-CN"/>
        </w:rPr>
        <w:t>“全民健身边疆行”</w:t>
      </w:r>
      <w:r>
        <w:rPr>
          <w:rFonts w:hint="eastAsia" w:ascii="仿宋_GB2312" w:eastAsia="仿宋_GB2312" w:cs="Times New Roman"/>
          <w:kern w:val="0"/>
          <w:sz w:val="32"/>
          <w:szCs w:val="32"/>
          <w:lang w:val="en-US" w:eastAsia="zh-CN"/>
        </w:rPr>
        <w:t>2025年</w:t>
      </w:r>
      <w:r>
        <w:rPr>
          <w:rFonts w:hint="eastAsia" w:ascii="仿宋_GB2312" w:eastAsia="仿宋_GB2312" w:cs="Times New Roman"/>
          <w:kern w:val="0"/>
          <w:sz w:val="32"/>
          <w:szCs w:val="32"/>
          <w:lang w:eastAsia="zh-CN"/>
        </w:rPr>
        <w:t>甘肃省第五届柔力球锦标赛，</w:t>
      </w:r>
      <w:r>
        <w:rPr>
          <w:rFonts w:hint="eastAsia" w:ascii="仿宋_GB2312" w:eastAsia="仿宋_GB2312" w:cs="Times New Roman"/>
          <w:kern w:val="0"/>
          <w:sz w:val="32"/>
          <w:szCs w:val="32"/>
          <w:lang w:val="en-US" w:eastAsia="zh-CN"/>
        </w:rPr>
        <w:t>现将竞赛规程印发，请各相关单位积极组队参加。</w:t>
      </w:r>
    </w:p>
    <w:p w14:paraId="77BB9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Times New Roman"/>
          <w:kern w:val="0"/>
          <w:sz w:val="32"/>
          <w:szCs w:val="32"/>
          <w:lang w:val="en-US" w:eastAsia="zh-CN"/>
        </w:rPr>
      </w:pPr>
    </w:p>
    <w:p w14:paraId="62BA5DA9">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附件：</w:t>
      </w:r>
      <w:r>
        <w:rPr>
          <w:rFonts w:hint="eastAsia" w:ascii="仿宋_GB2312" w:hAnsi="Arial" w:eastAsia="仿宋_GB2312" w:cs="Arial"/>
          <w:sz w:val="32"/>
          <w:szCs w:val="32"/>
        </w:rPr>
        <w:t>1</w:t>
      </w:r>
      <w:r>
        <w:rPr>
          <w:rFonts w:hint="eastAsia" w:ascii="仿宋_GB2312" w:hAnsi="Arial" w:eastAsia="仿宋_GB2312" w:cs="Arial"/>
          <w:sz w:val="32"/>
          <w:szCs w:val="32"/>
          <w:lang w:val="en-US" w:eastAsia="zh-CN"/>
        </w:rPr>
        <w:t>.2025年</w:t>
      </w:r>
      <w:r>
        <w:rPr>
          <w:rFonts w:hint="eastAsia" w:ascii="仿宋_GB2312" w:hAnsi="Arial" w:eastAsia="仿宋_GB2312" w:cs="Arial"/>
          <w:sz w:val="32"/>
          <w:szCs w:val="32"/>
          <w:lang w:eastAsia="zh-CN"/>
        </w:rPr>
        <w:t>甘肃省第五届柔力球锦标赛</w:t>
      </w:r>
      <w:r>
        <w:rPr>
          <w:rFonts w:hint="eastAsia" w:ascii="仿宋_GB2312" w:hAnsi="Arial" w:eastAsia="仿宋_GB2312" w:cs="Arial"/>
          <w:sz w:val="32"/>
          <w:szCs w:val="32"/>
          <w:lang w:val="en-US" w:eastAsia="zh-CN"/>
        </w:rPr>
        <w:t>竞赛规程</w:t>
      </w:r>
    </w:p>
    <w:p w14:paraId="188CA072">
      <w:pPr>
        <w:keepNext w:val="0"/>
        <w:keepLines w:val="0"/>
        <w:pageBreakBefore w:val="0"/>
        <w:widowControl w:val="0"/>
        <w:kinsoku/>
        <w:wordWrap/>
        <w:overflowPunct/>
        <w:topLinePunct w:val="0"/>
        <w:autoSpaceDE/>
        <w:autoSpaceDN/>
        <w:bidi w:val="0"/>
        <w:snapToGrid/>
        <w:spacing w:line="560" w:lineRule="exact"/>
        <w:ind w:firstLine="1920" w:firstLineChars="600"/>
        <w:rPr>
          <w:rFonts w:hint="default" w:ascii="仿宋_GB2312" w:hAnsi="仿宋_GB2312" w:eastAsia="仿宋_GB2312"/>
          <w:bCs/>
          <w:color w:val="000000"/>
          <w:sz w:val="32"/>
          <w:szCs w:val="32"/>
          <w:lang w:val="en-US" w:eastAsia="zh-CN"/>
        </w:rPr>
      </w:pPr>
      <w:r>
        <w:rPr>
          <w:rFonts w:hint="eastAsia" w:ascii="仿宋_GB2312" w:hAnsi="仿宋_GB2312" w:eastAsia="仿宋_GB2312"/>
          <w:bCs/>
          <w:color w:val="000000"/>
          <w:sz w:val="32"/>
          <w:szCs w:val="32"/>
          <w:lang w:val="en-US" w:eastAsia="zh-CN"/>
        </w:rPr>
        <w:t>2.</w:t>
      </w:r>
      <w:r>
        <w:rPr>
          <w:rFonts w:hint="eastAsia" w:ascii="仿宋_GB2312" w:hAnsi="仿宋_GB2312" w:eastAsia="仿宋_GB2312"/>
          <w:bCs/>
          <w:color w:val="000000"/>
          <w:sz w:val="32"/>
          <w:szCs w:val="32"/>
        </w:rPr>
        <w:t>20</w:t>
      </w:r>
      <w:r>
        <w:rPr>
          <w:rFonts w:hint="eastAsia" w:ascii="仿宋_GB2312" w:hAnsi="仿宋_GB2312" w:eastAsia="仿宋_GB2312"/>
          <w:bCs/>
          <w:color w:val="000000"/>
          <w:sz w:val="32"/>
          <w:szCs w:val="32"/>
          <w:lang w:val="en-US" w:eastAsia="zh-CN"/>
        </w:rPr>
        <w:t>25</w:t>
      </w:r>
      <w:r>
        <w:rPr>
          <w:rFonts w:hint="eastAsia" w:ascii="仿宋_GB2312" w:hAnsi="仿宋_GB2312" w:eastAsia="仿宋_GB2312"/>
          <w:bCs/>
          <w:color w:val="000000"/>
          <w:sz w:val="32"/>
          <w:szCs w:val="32"/>
        </w:rPr>
        <w:t>年甘肃省第</w:t>
      </w:r>
      <w:r>
        <w:rPr>
          <w:rFonts w:hint="eastAsia" w:ascii="仿宋_GB2312" w:hAnsi="仿宋_GB2312" w:eastAsia="仿宋_GB2312"/>
          <w:bCs/>
          <w:color w:val="000000"/>
          <w:sz w:val="32"/>
          <w:szCs w:val="32"/>
          <w:lang w:val="en-US" w:eastAsia="zh-CN"/>
        </w:rPr>
        <w:t>五</w:t>
      </w:r>
      <w:r>
        <w:rPr>
          <w:rFonts w:hint="eastAsia" w:ascii="仿宋_GB2312" w:hAnsi="仿宋_GB2312" w:eastAsia="仿宋_GB2312"/>
          <w:bCs/>
          <w:color w:val="000000"/>
          <w:sz w:val="32"/>
          <w:szCs w:val="32"/>
        </w:rPr>
        <w:t>届柔力球锦标赛报名表</w:t>
      </w:r>
    </w:p>
    <w:p w14:paraId="3FA8BFE3">
      <w:pPr>
        <w:keepNext w:val="0"/>
        <w:keepLines w:val="0"/>
        <w:pageBreakBefore w:val="0"/>
        <w:widowControl w:val="0"/>
        <w:kinsoku/>
        <w:wordWrap/>
        <w:overflowPunct/>
        <w:topLinePunct w:val="0"/>
        <w:autoSpaceDE/>
        <w:autoSpaceDN/>
        <w:bidi w:val="0"/>
        <w:snapToGrid/>
        <w:spacing w:line="560" w:lineRule="exact"/>
        <w:ind w:firstLine="1920" w:firstLineChars="600"/>
        <w:rPr>
          <w:rFonts w:hint="eastAsia" w:ascii="仿宋_GB2312" w:hAnsi="仿宋_GB2312" w:eastAsia="仿宋_GB2312"/>
          <w:bCs/>
          <w:color w:val="000000"/>
          <w:w w:val="90"/>
          <w:sz w:val="32"/>
          <w:szCs w:val="32"/>
        </w:rPr>
      </w:pPr>
      <w:r>
        <w:rPr>
          <w:rFonts w:hint="eastAsia" w:ascii="仿宋_GB2312" w:hAnsi="仿宋_GB2312" w:eastAsia="仿宋_GB2312"/>
          <w:bCs/>
          <w:color w:val="000000"/>
          <w:sz w:val="32"/>
          <w:szCs w:val="32"/>
          <w:lang w:val="en-US" w:eastAsia="zh-CN"/>
        </w:rPr>
        <w:t>3.</w:t>
      </w:r>
      <w:r>
        <w:rPr>
          <w:rFonts w:hint="eastAsia" w:ascii="仿宋_GB2312" w:hAnsi="仿宋_GB2312" w:eastAsia="仿宋_GB2312"/>
          <w:bCs/>
          <w:color w:val="000000"/>
          <w:w w:val="90"/>
          <w:sz w:val="32"/>
          <w:szCs w:val="32"/>
        </w:rPr>
        <w:t>20</w:t>
      </w:r>
      <w:r>
        <w:rPr>
          <w:rFonts w:hint="eastAsia" w:ascii="仿宋_GB2312" w:hAnsi="仿宋_GB2312" w:eastAsia="仿宋_GB2312"/>
          <w:bCs/>
          <w:color w:val="000000"/>
          <w:w w:val="90"/>
          <w:sz w:val="32"/>
          <w:szCs w:val="32"/>
          <w:lang w:val="en-US" w:eastAsia="zh-CN"/>
        </w:rPr>
        <w:t>25</w:t>
      </w:r>
      <w:r>
        <w:rPr>
          <w:rFonts w:hint="eastAsia" w:ascii="仿宋_GB2312" w:hAnsi="仿宋_GB2312" w:eastAsia="仿宋_GB2312"/>
          <w:bCs/>
          <w:color w:val="000000"/>
          <w:w w:val="90"/>
          <w:sz w:val="32"/>
          <w:szCs w:val="32"/>
        </w:rPr>
        <w:t>年甘肃省第</w:t>
      </w:r>
      <w:r>
        <w:rPr>
          <w:rFonts w:hint="eastAsia" w:ascii="仿宋_GB2312" w:hAnsi="仿宋_GB2312" w:eastAsia="仿宋_GB2312"/>
          <w:bCs/>
          <w:color w:val="000000"/>
          <w:w w:val="90"/>
          <w:sz w:val="32"/>
          <w:szCs w:val="32"/>
          <w:lang w:val="en-US" w:eastAsia="zh-CN"/>
        </w:rPr>
        <w:t>五</w:t>
      </w:r>
      <w:r>
        <w:rPr>
          <w:rFonts w:hint="eastAsia" w:ascii="仿宋_GB2312" w:hAnsi="仿宋_GB2312" w:eastAsia="仿宋_GB2312"/>
          <w:bCs/>
          <w:color w:val="000000"/>
          <w:w w:val="90"/>
          <w:sz w:val="32"/>
          <w:szCs w:val="32"/>
        </w:rPr>
        <w:t>届柔力球锦标赛自愿参赛</w:t>
      </w:r>
      <w:r>
        <w:rPr>
          <w:rFonts w:hint="eastAsia" w:ascii="仿宋_GB2312" w:hAnsi="仿宋_GB2312" w:eastAsia="仿宋_GB2312"/>
          <w:bCs/>
          <w:color w:val="000000"/>
          <w:w w:val="90"/>
          <w:sz w:val="32"/>
          <w:szCs w:val="32"/>
          <w:lang w:val="en-US" w:eastAsia="zh-CN"/>
        </w:rPr>
        <w:t>免</w:t>
      </w:r>
      <w:r>
        <w:rPr>
          <w:rFonts w:hint="eastAsia" w:ascii="仿宋_GB2312" w:hAnsi="仿宋_GB2312" w:eastAsia="仿宋_GB2312"/>
          <w:bCs/>
          <w:color w:val="000000"/>
          <w:w w:val="90"/>
          <w:sz w:val="32"/>
          <w:szCs w:val="32"/>
        </w:rPr>
        <w:t>责书</w:t>
      </w:r>
    </w:p>
    <w:p w14:paraId="6E99B7A2">
      <w:pPr>
        <w:keepNext w:val="0"/>
        <w:keepLines w:val="0"/>
        <w:pageBreakBefore w:val="0"/>
        <w:widowControl w:val="0"/>
        <w:kinsoku/>
        <w:wordWrap/>
        <w:overflowPunct/>
        <w:topLinePunct w:val="0"/>
        <w:autoSpaceDE/>
        <w:autoSpaceDN/>
        <w:bidi w:val="0"/>
        <w:snapToGrid/>
        <w:spacing w:line="560" w:lineRule="exact"/>
        <w:ind w:firstLine="1728" w:firstLineChars="600"/>
        <w:rPr>
          <w:rFonts w:hint="eastAsia" w:ascii="仿宋_GB2312" w:hAnsi="仿宋_GB2312" w:eastAsia="仿宋_GB2312"/>
          <w:bCs/>
          <w:color w:val="000000"/>
          <w:w w:val="90"/>
          <w:sz w:val="32"/>
          <w:szCs w:val="32"/>
        </w:rPr>
      </w:pPr>
    </w:p>
    <w:p w14:paraId="79A86270">
      <w:pPr>
        <w:keepNext w:val="0"/>
        <w:keepLines w:val="0"/>
        <w:pageBreakBefore w:val="0"/>
        <w:widowControl w:val="0"/>
        <w:kinsoku/>
        <w:wordWrap/>
        <w:overflowPunct/>
        <w:topLinePunct w:val="0"/>
        <w:autoSpaceDE/>
        <w:autoSpaceDN/>
        <w:bidi w:val="0"/>
        <w:snapToGrid/>
        <w:spacing w:line="560" w:lineRule="exact"/>
        <w:ind w:firstLine="1728" w:firstLineChars="600"/>
        <w:rPr>
          <w:rFonts w:hint="eastAsia" w:ascii="仿宋_GB2312" w:hAnsi="仿宋_GB2312" w:eastAsia="仿宋_GB2312"/>
          <w:bCs/>
          <w:color w:val="000000"/>
          <w:w w:val="90"/>
          <w:sz w:val="32"/>
          <w:szCs w:val="32"/>
        </w:rPr>
      </w:pPr>
    </w:p>
    <w:p w14:paraId="13F40908">
      <w:pPr>
        <w:keepNext w:val="0"/>
        <w:keepLines w:val="0"/>
        <w:pageBreakBefore w:val="0"/>
        <w:widowControl w:val="0"/>
        <w:kinsoku/>
        <w:wordWrap/>
        <w:overflowPunct/>
        <w:topLinePunct w:val="0"/>
        <w:autoSpaceDE/>
        <w:autoSpaceDN/>
        <w:bidi w:val="0"/>
        <w:snapToGrid/>
        <w:spacing w:line="560" w:lineRule="exact"/>
        <w:ind w:firstLine="1728" w:firstLineChars="600"/>
        <w:rPr>
          <w:rFonts w:hint="eastAsia" w:ascii="仿宋_GB2312" w:hAnsi="仿宋_GB2312" w:eastAsia="仿宋_GB2312"/>
          <w:bCs/>
          <w:color w:val="000000"/>
          <w:w w:val="90"/>
          <w:sz w:val="32"/>
          <w:szCs w:val="32"/>
        </w:rPr>
      </w:pPr>
    </w:p>
    <w:p w14:paraId="65F597BF">
      <w:pPr>
        <w:keepNext w:val="0"/>
        <w:keepLines w:val="0"/>
        <w:pageBreakBefore w:val="0"/>
        <w:widowControl w:val="0"/>
        <w:kinsoku/>
        <w:wordWrap/>
        <w:overflowPunct/>
        <w:topLinePunct w:val="0"/>
        <w:autoSpaceDE/>
        <w:autoSpaceDN/>
        <w:bidi w:val="0"/>
        <w:snapToGrid/>
        <w:spacing w:line="560" w:lineRule="exact"/>
        <w:ind w:firstLine="1728" w:firstLineChars="600"/>
        <w:rPr>
          <w:rFonts w:hint="eastAsia" w:ascii="仿宋_GB2312" w:hAnsi="仿宋_GB2312" w:eastAsia="仿宋_GB2312"/>
          <w:bCs/>
          <w:color w:val="000000"/>
          <w:w w:val="90"/>
          <w:sz w:val="32"/>
          <w:szCs w:val="32"/>
        </w:rPr>
      </w:pPr>
    </w:p>
    <w:p w14:paraId="4222525C">
      <w:pPr>
        <w:keepNext w:val="0"/>
        <w:keepLines w:val="0"/>
        <w:pageBreakBefore w:val="0"/>
        <w:widowControl w:val="0"/>
        <w:kinsoku/>
        <w:wordWrap/>
        <w:overflowPunct/>
        <w:topLinePunct w:val="0"/>
        <w:autoSpaceDE/>
        <w:autoSpaceDN/>
        <w:bidi w:val="0"/>
        <w:snapToGrid/>
        <w:spacing w:line="560" w:lineRule="exact"/>
        <w:ind w:firstLine="4608" w:firstLineChars="1600"/>
        <w:rPr>
          <w:rFonts w:hint="eastAsia" w:ascii="仿宋_GB2312" w:hAnsi="仿宋_GB2312" w:eastAsia="仿宋_GB2312"/>
          <w:bCs/>
          <w:color w:val="000000"/>
          <w:w w:val="90"/>
          <w:sz w:val="32"/>
          <w:szCs w:val="32"/>
          <w:lang w:val="en-US" w:eastAsia="zh-CN"/>
        </w:rPr>
      </w:pPr>
      <w:r>
        <w:rPr>
          <w:rFonts w:hint="eastAsia" w:ascii="仿宋_GB2312" w:hAnsi="仿宋_GB2312" w:eastAsia="仿宋_GB2312"/>
          <w:bCs/>
          <w:color w:val="000000"/>
          <w:w w:val="90"/>
          <w:sz w:val="32"/>
          <w:szCs w:val="32"/>
          <w:lang w:val="en-US" w:eastAsia="zh-CN"/>
        </w:rPr>
        <w:t>甘肃省社会体育管理中心</w:t>
      </w:r>
    </w:p>
    <w:p w14:paraId="688F805D">
      <w:pPr>
        <w:keepNext w:val="0"/>
        <w:keepLines w:val="0"/>
        <w:pageBreakBefore w:val="0"/>
        <w:widowControl w:val="0"/>
        <w:kinsoku/>
        <w:wordWrap/>
        <w:overflowPunct/>
        <w:topLinePunct w:val="0"/>
        <w:autoSpaceDE/>
        <w:autoSpaceDN/>
        <w:bidi w:val="0"/>
        <w:snapToGrid/>
        <w:spacing w:line="560" w:lineRule="exact"/>
        <w:ind w:firstLine="5184" w:firstLineChars="1800"/>
        <w:rPr>
          <w:rFonts w:hint="default" w:ascii="仿宋_GB2312" w:hAnsi="仿宋_GB2312" w:eastAsia="仿宋_GB2312"/>
          <w:bCs/>
          <w:color w:val="000000"/>
          <w:w w:val="90"/>
          <w:sz w:val="32"/>
          <w:szCs w:val="32"/>
          <w:lang w:val="en-US" w:eastAsia="zh-CN"/>
        </w:rPr>
      </w:pPr>
      <w:r>
        <w:rPr>
          <w:rFonts w:hint="eastAsia" w:ascii="仿宋_GB2312" w:hAnsi="仿宋_GB2312" w:eastAsia="仿宋_GB2312"/>
          <w:bCs/>
          <w:color w:val="000000"/>
          <w:w w:val="90"/>
          <w:sz w:val="32"/>
          <w:szCs w:val="32"/>
          <w:lang w:val="en-US" w:eastAsia="zh-CN"/>
        </w:rPr>
        <w:t>2025年3月10日</w:t>
      </w:r>
    </w:p>
    <w:p w14:paraId="65111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cs="Times New Roman"/>
          <w:kern w:val="0"/>
          <w:sz w:val="32"/>
          <w:szCs w:val="32"/>
          <w:lang w:val="en-US" w:eastAsia="zh-CN"/>
        </w:rPr>
      </w:pPr>
    </w:p>
    <w:p w14:paraId="7F912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bidi="ar"/>
        </w:rPr>
      </w:pPr>
    </w:p>
    <w:p w14:paraId="70FD5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bidi="ar"/>
        </w:rPr>
      </w:pPr>
    </w:p>
    <w:p w14:paraId="7E7F4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bidi="ar"/>
        </w:rPr>
      </w:pPr>
    </w:p>
    <w:p w14:paraId="42CC4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bidi="ar"/>
        </w:rPr>
      </w:pPr>
    </w:p>
    <w:p w14:paraId="288858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bidi="ar"/>
        </w:rPr>
      </w:pPr>
    </w:p>
    <w:p w14:paraId="0759D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kern w:val="0"/>
          <w:sz w:val="32"/>
          <w:szCs w:val="32"/>
        </w:rPr>
      </w:pPr>
    </w:p>
    <w:p w14:paraId="21127910">
      <w:pPr>
        <w:spacing w:line="560" w:lineRule="exact"/>
        <w:ind w:firstLine="5692" w:firstLineChars="2700"/>
        <w:rPr>
          <w:rFonts w:hint="eastAsia" w:ascii="仿宋_GB2312" w:eastAsia="仿宋_GB2312"/>
          <w:b/>
          <w:bCs/>
          <w:sz w:val="21"/>
          <w:szCs w:val="21"/>
          <w:lang w:val="en-US" w:eastAsia="zh-CN"/>
        </w:rPr>
      </w:pPr>
    </w:p>
    <w:p w14:paraId="6C5E65FE">
      <w:pPr>
        <w:spacing w:line="560" w:lineRule="exact"/>
        <w:ind w:firstLine="5692" w:firstLineChars="2700"/>
        <w:rPr>
          <w:rFonts w:hint="eastAsia" w:ascii="仿宋_GB2312" w:eastAsia="仿宋_GB2312"/>
          <w:b/>
          <w:bCs/>
          <w:sz w:val="21"/>
          <w:szCs w:val="21"/>
          <w:lang w:val="en-US" w:eastAsia="zh-CN"/>
        </w:rPr>
      </w:pPr>
    </w:p>
    <w:p w14:paraId="2F1ED975">
      <w:pPr>
        <w:spacing w:line="560" w:lineRule="exact"/>
        <w:ind w:firstLine="5692" w:firstLineChars="2700"/>
        <w:rPr>
          <w:rFonts w:hint="eastAsia" w:ascii="仿宋_GB2312" w:eastAsia="仿宋_GB2312"/>
          <w:b/>
          <w:bCs/>
          <w:sz w:val="21"/>
          <w:szCs w:val="21"/>
          <w:lang w:val="en-US" w:eastAsia="zh-CN"/>
        </w:rPr>
      </w:pPr>
    </w:p>
    <w:p w14:paraId="2CEE885C">
      <w:pPr>
        <w:spacing w:line="560" w:lineRule="exact"/>
        <w:ind w:firstLine="5692" w:firstLineChars="2700"/>
        <w:rPr>
          <w:rFonts w:hint="eastAsia" w:ascii="仿宋_GB2312" w:eastAsia="仿宋_GB2312"/>
          <w:b/>
          <w:bCs/>
          <w:sz w:val="21"/>
          <w:szCs w:val="21"/>
          <w:lang w:val="en-US" w:eastAsia="zh-CN"/>
        </w:rPr>
      </w:pPr>
    </w:p>
    <w:p w14:paraId="230D291E">
      <w:pPr>
        <w:spacing w:line="560" w:lineRule="exact"/>
        <w:ind w:firstLine="5692" w:firstLineChars="2700"/>
        <w:rPr>
          <w:rFonts w:hint="eastAsia" w:ascii="仿宋_GB2312" w:eastAsia="仿宋_GB2312"/>
          <w:b/>
          <w:bCs/>
          <w:sz w:val="21"/>
          <w:szCs w:val="21"/>
          <w:lang w:val="en-US" w:eastAsia="zh-CN"/>
        </w:rPr>
      </w:pPr>
    </w:p>
    <w:p w14:paraId="17166B86">
      <w:pPr>
        <w:spacing w:line="560" w:lineRule="exact"/>
        <w:ind w:firstLine="5692" w:firstLineChars="2700"/>
        <w:rPr>
          <w:rFonts w:hint="eastAsia" w:ascii="仿宋_GB2312" w:eastAsia="仿宋_GB2312"/>
          <w:b/>
          <w:bCs/>
          <w:sz w:val="21"/>
          <w:szCs w:val="21"/>
          <w:lang w:val="en-US" w:eastAsia="zh-CN"/>
        </w:rPr>
      </w:pPr>
    </w:p>
    <w:p w14:paraId="4F4DB27F">
      <w:pPr>
        <w:spacing w:line="560" w:lineRule="exact"/>
        <w:ind w:firstLine="5692" w:firstLineChars="2700"/>
        <w:rPr>
          <w:rFonts w:hint="eastAsia" w:ascii="仿宋_GB2312" w:eastAsia="仿宋_GB2312"/>
          <w:b/>
          <w:bCs/>
          <w:sz w:val="21"/>
          <w:szCs w:val="21"/>
          <w:lang w:val="en-US" w:eastAsia="zh-CN"/>
        </w:rPr>
      </w:pPr>
    </w:p>
    <w:p w14:paraId="57514C06">
      <w:pPr>
        <w:keepNext w:val="0"/>
        <w:keepLines w:val="0"/>
        <w:pageBreakBefore w:val="0"/>
        <w:widowControl w:val="0"/>
        <w:kinsoku/>
        <w:wordWrap/>
        <w:overflowPunct/>
        <w:topLinePunct w:val="0"/>
        <w:autoSpaceDE/>
        <w:autoSpaceDN/>
        <w:bidi w:val="0"/>
        <w:snapToGrid/>
        <w:spacing w:line="560" w:lineRule="exact"/>
        <w:jc w:val="left"/>
        <w:rPr>
          <w:rFonts w:hint="eastAsia" w:ascii="黑体" w:hAnsi="黑体" w:eastAsia="黑体" w:cs="黑体"/>
          <w:b w:val="0"/>
          <w:bCs/>
          <w:color w:val="000000"/>
          <w:w w:val="90"/>
          <w:sz w:val="32"/>
          <w:szCs w:val="32"/>
          <w:lang w:val="en-US" w:eastAsia="zh-CN"/>
        </w:rPr>
      </w:pPr>
      <w:r>
        <w:rPr>
          <w:rFonts w:hint="eastAsia" w:ascii="黑体" w:hAnsi="黑体" w:eastAsia="黑体" w:cs="黑体"/>
          <w:b w:val="0"/>
          <w:bCs/>
          <w:color w:val="000000"/>
          <w:w w:val="90"/>
          <w:sz w:val="32"/>
          <w:szCs w:val="32"/>
          <w:lang w:val="en-US" w:eastAsia="zh-CN"/>
        </w:rPr>
        <w:t>附件1</w:t>
      </w:r>
    </w:p>
    <w:p w14:paraId="080935E9">
      <w:pPr>
        <w:keepNext w:val="0"/>
        <w:keepLines w:val="0"/>
        <w:pageBreakBefore w:val="0"/>
        <w:widowControl w:val="0"/>
        <w:kinsoku/>
        <w:wordWrap/>
        <w:overflowPunct/>
        <w:topLinePunct w:val="0"/>
        <w:autoSpaceDE/>
        <w:autoSpaceDN/>
        <w:bidi w:val="0"/>
        <w:snapToGrid/>
        <w:spacing w:line="560" w:lineRule="exact"/>
        <w:jc w:val="left"/>
        <w:rPr>
          <w:rFonts w:hint="eastAsia" w:ascii="仿宋_GB2312" w:hAnsi="仿宋_GB2312" w:eastAsia="仿宋_GB2312" w:cs="Times New Roman"/>
          <w:bCs/>
          <w:color w:val="000000"/>
          <w:w w:val="90"/>
          <w:sz w:val="32"/>
          <w:szCs w:val="32"/>
          <w:lang w:val="en-US" w:eastAsia="zh-CN"/>
        </w:rPr>
      </w:pPr>
    </w:p>
    <w:p w14:paraId="5803C9FF">
      <w:pPr>
        <w:keepNext w:val="0"/>
        <w:keepLines w:val="0"/>
        <w:pageBreakBefore w:val="0"/>
        <w:kinsoku/>
        <w:wordWrap/>
        <w:overflowPunct/>
        <w:topLinePunct w:val="0"/>
        <w:autoSpaceDE/>
        <w:autoSpaceDN/>
        <w:bidi w:val="0"/>
        <w:spacing w:line="560" w:lineRule="exact"/>
        <w:jc w:val="center"/>
        <w:rPr>
          <w:rStyle w:val="19"/>
          <w:rFonts w:hint="eastAsia" w:ascii="方正小标宋简体" w:hAnsi="方正小标宋简体" w:eastAsia="方正小标宋简体"/>
          <w:b w:val="0"/>
          <w:bCs/>
          <w:sz w:val="44"/>
          <w:szCs w:val="44"/>
          <w:shd w:val="clear" w:color="auto" w:fill="FFFFFF"/>
          <w:lang w:eastAsia="zh-CN"/>
        </w:rPr>
      </w:pPr>
      <w:r>
        <w:rPr>
          <w:rStyle w:val="19"/>
          <w:rFonts w:hint="eastAsia" w:ascii="方正小标宋简体" w:hAnsi="方正小标宋简体" w:eastAsia="方正小标宋简体"/>
          <w:b w:val="0"/>
          <w:bCs/>
          <w:sz w:val="44"/>
          <w:szCs w:val="44"/>
          <w:shd w:val="clear" w:color="auto" w:fill="FFFFFF"/>
          <w:lang w:eastAsia="zh-CN"/>
        </w:rPr>
        <w:t>“全民健身边疆行”</w:t>
      </w:r>
      <w:r>
        <w:rPr>
          <w:rStyle w:val="19"/>
          <w:rFonts w:hint="eastAsia" w:ascii="方正小标宋简体" w:hAnsi="方正小标宋简体" w:eastAsia="方正小标宋简体"/>
          <w:b w:val="0"/>
          <w:bCs/>
          <w:sz w:val="44"/>
          <w:szCs w:val="44"/>
          <w:shd w:val="clear" w:color="auto" w:fill="FFFFFF"/>
          <w:lang w:val="en-US" w:eastAsia="zh-CN"/>
        </w:rPr>
        <w:t>2025年</w:t>
      </w:r>
      <w:r>
        <w:rPr>
          <w:rStyle w:val="19"/>
          <w:rFonts w:hint="eastAsia" w:ascii="方正小标宋简体" w:hAnsi="方正小标宋简体" w:eastAsia="方正小标宋简体"/>
          <w:b w:val="0"/>
          <w:bCs/>
          <w:sz w:val="44"/>
          <w:szCs w:val="44"/>
          <w:shd w:val="clear" w:color="auto" w:fill="FFFFFF"/>
          <w:lang w:eastAsia="zh-CN"/>
        </w:rPr>
        <w:t>甘肃省第五届</w:t>
      </w:r>
    </w:p>
    <w:p w14:paraId="3B0949AE">
      <w:pPr>
        <w:keepNext w:val="0"/>
        <w:keepLines w:val="0"/>
        <w:pageBreakBefore w:val="0"/>
        <w:kinsoku/>
        <w:wordWrap/>
        <w:overflowPunct/>
        <w:topLinePunct w:val="0"/>
        <w:autoSpaceDE/>
        <w:autoSpaceDN/>
        <w:bidi w:val="0"/>
        <w:spacing w:line="560" w:lineRule="exact"/>
        <w:jc w:val="center"/>
        <w:rPr>
          <w:rStyle w:val="19"/>
          <w:rFonts w:hint="eastAsia" w:ascii="方正小标宋简体" w:hAnsi="方正小标宋简体" w:eastAsia="方正小标宋简体"/>
          <w:b w:val="0"/>
          <w:bCs/>
          <w:sz w:val="44"/>
          <w:szCs w:val="44"/>
          <w:shd w:val="clear" w:color="auto" w:fill="FFFFFF"/>
          <w:lang w:val="en-US" w:eastAsia="zh-CN"/>
        </w:rPr>
      </w:pPr>
      <w:r>
        <w:rPr>
          <w:rStyle w:val="19"/>
          <w:rFonts w:hint="eastAsia" w:ascii="方正小标宋简体" w:hAnsi="方正小标宋简体" w:eastAsia="方正小标宋简体"/>
          <w:b w:val="0"/>
          <w:bCs/>
          <w:sz w:val="44"/>
          <w:szCs w:val="44"/>
          <w:shd w:val="clear" w:color="auto" w:fill="FFFFFF"/>
          <w:lang w:eastAsia="zh-CN"/>
        </w:rPr>
        <w:t>柔力球锦标赛</w:t>
      </w:r>
      <w:r>
        <w:rPr>
          <w:rStyle w:val="19"/>
          <w:rFonts w:hint="eastAsia" w:ascii="方正小标宋简体" w:hAnsi="方正小标宋简体" w:eastAsia="方正小标宋简体"/>
          <w:b w:val="0"/>
          <w:bCs/>
          <w:sz w:val="44"/>
          <w:szCs w:val="44"/>
          <w:shd w:val="clear" w:color="auto" w:fill="FFFFFF"/>
          <w:lang w:val="en-US" w:eastAsia="zh-CN"/>
        </w:rPr>
        <w:t>竞赛规程</w:t>
      </w:r>
    </w:p>
    <w:p w14:paraId="141CE419">
      <w:pPr>
        <w:keepNext w:val="0"/>
        <w:keepLines w:val="0"/>
        <w:pageBreakBefore w:val="0"/>
        <w:kinsoku/>
        <w:wordWrap/>
        <w:overflowPunct/>
        <w:topLinePunct w:val="0"/>
        <w:autoSpaceDE/>
        <w:autoSpaceDN/>
        <w:bidi w:val="0"/>
        <w:spacing w:line="560" w:lineRule="exact"/>
        <w:jc w:val="center"/>
        <w:rPr>
          <w:rStyle w:val="19"/>
          <w:rFonts w:hint="eastAsia" w:ascii="方正小标宋简体" w:hAnsi="方正小标宋简体" w:eastAsia="方正小标宋简体"/>
          <w:b w:val="0"/>
          <w:bCs/>
          <w:sz w:val="44"/>
          <w:szCs w:val="44"/>
          <w:shd w:val="clear" w:color="auto" w:fill="FFFFFF"/>
          <w:lang w:val="en-US" w:eastAsia="zh-CN"/>
        </w:rPr>
      </w:pPr>
    </w:p>
    <w:p w14:paraId="6ED5469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一、主办</w:t>
      </w: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承办、协办单位</w:t>
      </w:r>
    </w:p>
    <w:p w14:paraId="7813C70D">
      <w:pPr>
        <w:pStyle w:val="21"/>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主办单位：甘肃省社会体育管理中心</w:t>
      </w:r>
    </w:p>
    <w:p w14:paraId="233D23BF">
      <w:pPr>
        <w:pStyle w:val="21"/>
        <w:keepNext w:val="0"/>
        <w:keepLines w:val="0"/>
        <w:pageBreakBefore w:val="0"/>
        <w:widowControl w:val="0"/>
        <w:kinsoku/>
        <w:wordWrap/>
        <w:overflowPunct/>
        <w:topLinePunct w:val="0"/>
        <w:autoSpaceDE/>
        <w:autoSpaceDN/>
        <w:bidi w:val="0"/>
        <w:spacing w:line="560" w:lineRule="exact"/>
        <w:ind w:firstLine="2240" w:firstLineChars="7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酒泉市文体广电和旅游局</w:t>
      </w:r>
    </w:p>
    <w:p w14:paraId="15BA42ED">
      <w:pPr>
        <w:keepNext w:val="0"/>
        <w:keepLines w:val="0"/>
        <w:pageBreakBefore w:val="0"/>
        <w:widowControl w:val="0"/>
        <w:kinsoku/>
        <w:wordWrap/>
        <w:overflowPunct/>
        <w:topLinePunct w:val="0"/>
        <w:autoSpaceDE/>
        <w:autoSpaceDN/>
        <w:bidi w:val="0"/>
        <w:spacing w:line="560" w:lineRule="exact"/>
        <w:ind w:firstLine="2240" w:firstLineChars="700"/>
        <w:rPr>
          <w:rFonts w:hint="eastAsia" w:ascii="仿宋_GB2312" w:hAnsi="仿宋_GB2312" w:eastAsia="仿宋_GB2312"/>
          <w:color w:val="auto"/>
          <w:sz w:val="32"/>
          <w:szCs w:val="32"/>
          <w:lang w:val="en-US" w:eastAsia="zh-CN"/>
        </w:rPr>
      </w:pPr>
      <w:r>
        <w:rPr>
          <w:rFonts w:hint="eastAsia" w:ascii="仿宋_GB2312" w:hAnsi="Arial" w:eastAsia="仿宋_GB2312" w:cs="Arial"/>
          <w:sz w:val="32"/>
          <w:szCs w:val="32"/>
        </w:rPr>
        <w:t>阿克塞哈萨克族自治县</w:t>
      </w:r>
      <w:r>
        <w:rPr>
          <w:rFonts w:hint="eastAsia" w:ascii="仿宋_GB2312" w:hAnsi="仿宋_GB2312" w:eastAsia="仿宋_GB2312"/>
          <w:color w:val="auto"/>
          <w:sz w:val="32"/>
          <w:szCs w:val="32"/>
          <w:lang w:val="en-US" w:eastAsia="zh-CN"/>
        </w:rPr>
        <w:t>人民政府</w:t>
      </w:r>
    </w:p>
    <w:p w14:paraId="587E2CEB">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承办单位：</w:t>
      </w:r>
      <w:r>
        <w:rPr>
          <w:rFonts w:hint="eastAsia" w:ascii="仿宋_GB2312" w:hAnsi="Arial" w:eastAsia="仿宋_GB2312" w:cs="Arial"/>
          <w:sz w:val="32"/>
          <w:szCs w:val="32"/>
        </w:rPr>
        <w:t>阿克塞哈萨克族自治县</w:t>
      </w:r>
      <w:r>
        <w:rPr>
          <w:rFonts w:hint="eastAsia" w:ascii="仿宋_GB2312" w:hAnsi="仿宋_GB2312" w:eastAsia="仿宋_GB2312"/>
          <w:color w:val="auto"/>
          <w:sz w:val="32"/>
          <w:szCs w:val="32"/>
          <w:lang w:val="en-US" w:eastAsia="zh-CN"/>
        </w:rPr>
        <w:t>文体广电和旅游局</w:t>
      </w:r>
    </w:p>
    <w:p w14:paraId="677BAEFB">
      <w:pPr>
        <w:pStyle w:val="21"/>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协办单位：</w:t>
      </w:r>
      <w:r>
        <w:rPr>
          <w:rFonts w:hint="eastAsia" w:ascii="仿宋_GB2312" w:hAnsi="Arial" w:eastAsia="仿宋_GB2312" w:cs="Arial"/>
          <w:sz w:val="32"/>
          <w:szCs w:val="32"/>
        </w:rPr>
        <w:t>阿克塞哈萨克族自治县</w:t>
      </w:r>
      <w:r>
        <w:rPr>
          <w:rFonts w:hint="eastAsia" w:ascii="仿宋_GB2312" w:hAnsi="仿宋_GB2312" w:eastAsia="仿宋_GB2312"/>
          <w:color w:val="auto"/>
          <w:sz w:val="32"/>
          <w:szCs w:val="32"/>
          <w:lang w:val="en-US" w:eastAsia="zh-CN"/>
        </w:rPr>
        <w:t>文化体育中心</w:t>
      </w:r>
    </w:p>
    <w:p w14:paraId="3BEE7A4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二、</w:t>
      </w:r>
      <w:r>
        <w:rPr>
          <w:rFonts w:hint="eastAsia" w:ascii="黑体" w:hAnsi="黑体" w:eastAsia="黑体"/>
          <w:b w:val="0"/>
          <w:bCs w:val="0"/>
          <w:sz w:val="32"/>
          <w:szCs w:val="32"/>
        </w:rPr>
        <w:t>举办时间、地点</w:t>
      </w:r>
    </w:p>
    <w:p w14:paraId="31D37B35">
      <w:pPr>
        <w:pStyle w:val="21"/>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2025年5月27日-29日，在酒泉</w:t>
      </w:r>
      <w:r>
        <w:rPr>
          <w:rFonts w:hint="eastAsia" w:ascii="仿宋_GB2312" w:hAnsi="Arial" w:eastAsia="仿宋_GB2312" w:cs="Arial"/>
          <w:sz w:val="32"/>
          <w:szCs w:val="32"/>
        </w:rPr>
        <w:t>阿克塞哈萨克族自治县</w:t>
      </w:r>
      <w:r>
        <w:rPr>
          <w:rFonts w:hint="eastAsia" w:ascii="仿宋_GB2312" w:hAnsi="仿宋_GB2312" w:eastAsia="仿宋_GB2312"/>
          <w:color w:val="auto"/>
          <w:sz w:val="32"/>
          <w:szCs w:val="32"/>
          <w:lang w:val="en-US" w:eastAsia="zh-CN"/>
        </w:rPr>
        <w:t>文化体育中心举办。</w:t>
      </w:r>
    </w:p>
    <w:p w14:paraId="2930199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三、参赛办法</w:t>
      </w:r>
    </w:p>
    <w:p w14:paraId="1285306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w:t>
      </w:r>
      <w:r>
        <w:rPr>
          <w:rFonts w:hint="eastAsia" w:ascii="楷体" w:hAnsi="楷体" w:eastAsia="楷体"/>
          <w:color w:val="auto"/>
          <w:sz w:val="32"/>
          <w:szCs w:val="32"/>
          <w:lang w:val="en-US" w:eastAsia="zh-CN"/>
        </w:rPr>
        <w:t>各市州县区体育局（文体广电和旅游局）</w:t>
      </w:r>
      <w:r>
        <w:rPr>
          <w:rFonts w:hint="eastAsia" w:ascii="楷体" w:hAnsi="楷体" w:eastAsia="楷体"/>
          <w:color w:val="auto"/>
          <w:sz w:val="32"/>
          <w:szCs w:val="32"/>
        </w:rPr>
        <w:t>、</w:t>
      </w:r>
      <w:r>
        <w:rPr>
          <w:rFonts w:hint="eastAsia" w:ascii="楷体" w:hAnsi="楷体" w:eastAsia="楷体"/>
          <w:color w:val="auto"/>
          <w:sz w:val="32"/>
          <w:szCs w:val="32"/>
          <w:lang w:val="en-US" w:eastAsia="zh-CN"/>
        </w:rPr>
        <w:t>柔力球协会、健身站点、</w:t>
      </w:r>
      <w:r>
        <w:rPr>
          <w:rFonts w:hint="eastAsia" w:ascii="楷体" w:hAnsi="楷体" w:eastAsia="楷体"/>
          <w:color w:val="auto"/>
          <w:sz w:val="32"/>
          <w:szCs w:val="32"/>
        </w:rPr>
        <w:t>街道社区、俱乐部等为单位组队报名。</w:t>
      </w:r>
    </w:p>
    <w:p w14:paraId="38BA7173">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olor w:val="auto"/>
          <w:sz w:val="32"/>
          <w:szCs w:val="32"/>
          <w:lang w:val="en-US" w:eastAsia="zh-CN"/>
        </w:rPr>
      </w:pPr>
      <w:r>
        <w:rPr>
          <w:rFonts w:hint="eastAsia" w:ascii="楷体" w:hAnsi="楷体" w:eastAsia="楷体"/>
          <w:color w:val="auto"/>
          <w:sz w:val="32"/>
          <w:szCs w:val="32"/>
        </w:rPr>
        <w:t>（二）每队可报领队、教练员各1名（</w:t>
      </w:r>
      <w:r>
        <w:rPr>
          <w:rFonts w:hint="eastAsia" w:ascii="楷体" w:hAnsi="楷体" w:eastAsia="楷体"/>
          <w:color w:val="auto"/>
          <w:sz w:val="32"/>
          <w:szCs w:val="32"/>
          <w:lang w:val="en-US" w:eastAsia="zh-CN"/>
        </w:rPr>
        <w:t>领队、</w:t>
      </w:r>
      <w:r>
        <w:rPr>
          <w:rFonts w:hint="eastAsia" w:ascii="楷体" w:hAnsi="楷体" w:eastAsia="楷体"/>
          <w:color w:val="auto"/>
          <w:sz w:val="32"/>
          <w:szCs w:val="32"/>
        </w:rPr>
        <w:t>教练员可兼运动员），</w:t>
      </w:r>
      <w:r>
        <w:rPr>
          <w:rFonts w:hint="eastAsia" w:ascii="楷体" w:hAnsi="楷体" w:eastAsia="楷体"/>
          <w:color w:val="auto"/>
          <w:sz w:val="32"/>
          <w:szCs w:val="32"/>
          <w:lang w:val="en-US" w:eastAsia="zh-CN"/>
        </w:rPr>
        <w:t>运动</w:t>
      </w:r>
      <w:r>
        <w:rPr>
          <w:rFonts w:hint="eastAsia" w:ascii="楷体" w:hAnsi="楷体" w:eastAsia="楷体"/>
          <w:color w:val="auto"/>
          <w:sz w:val="32"/>
          <w:szCs w:val="32"/>
        </w:rPr>
        <w:t>员8-1</w:t>
      </w:r>
      <w:r>
        <w:rPr>
          <w:rFonts w:hint="eastAsia" w:ascii="楷体" w:hAnsi="楷体" w:eastAsia="楷体"/>
          <w:color w:val="auto"/>
          <w:sz w:val="32"/>
          <w:szCs w:val="32"/>
          <w:lang w:val="en-US" w:eastAsia="zh-CN"/>
        </w:rPr>
        <w:t>2</w:t>
      </w:r>
      <w:r>
        <w:rPr>
          <w:rFonts w:hint="eastAsia" w:ascii="楷体" w:hAnsi="楷体" w:eastAsia="楷体"/>
          <w:color w:val="auto"/>
          <w:sz w:val="32"/>
          <w:szCs w:val="32"/>
        </w:rPr>
        <w:t>名</w:t>
      </w: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参赛年龄65岁以内。</w:t>
      </w:r>
    </w:p>
    <w:p w14:paraId="1AACF80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（三）参赛</w:t>
      </w:r>
      <w:r>
        <w:rPr>
          <w:rFonts w:hint="eastAsia" w:ascii="楷体" w:hAnsi="楷体" w:eastAsia="楷体"/>
          <w:sz w:val="32"/>
          <w:szCs w:val="32"/>
          <w:lang w:val="en-US" w:eastAsia="zh-CN"/>
        </w:rPr>
        <w:t>队伍须持</w:t>
      </w:r>
      <w:r>
        <w:rPr>
          <w:rFonts w:hint="eastAsia" w:ascii="楷体" w:hAnsi="楷体" w:eastAsia="楷体"/>
          <w:sz w:val="32"/>
          <w:szCs w:val="32"/>
        </w:rPr>
        <w:t>县以上医院</w:t>
      </w:r>
      <w:r>
        <w:rPr>
          <w:rFonts w:hint="eastAsia" w:ascii="楷体" w:hAnsi="楷体" w:eastAsia="楷体"/>
          <w:sz w:val="32"/>
          <w:szCs w:val="32"/>
          <w:lang w:val="en-US" w:eastAsia="zh-CN"/>
        </w:rPr>
        <w:t>体检</w:t>
      </w:r>
      <w:r>
        <w:rPr>
          <w:rFonts w:hint="eastAsia" w:ascii="楷体" w:hAnsi="楷体" w:eastAsia="楷体"/>
          <w:sz w:val="32"/>
          <w:szCs w:val="32"/>
        </w:rPr>
        <w:t>证明</w:t>
      </w:r>
      <w:r>
        <w:rPr>
          <w:rFonts w:hint="eastAsia" w:ascii="楷体" w:hAnsi="楷体" w:eastAsia="楷体"/>
          <w:sz w:val="32"/>
          <w:szCs w:val="32"/>
          <w:lang w:eastAsia="zh-CN"/>
        </w:rPr>
        <w:t>、</w:t>
      </w:r>
      <w:r>
        <w:rPr>
          <w:rFonts w:hint="eastAsia" w:ascii="楷体" w:hAnsi="楷体" w:eastAsia="楷体"/>
          <w:sz w:val="32"/>
          <w:szCs w:val="32"/>
          <w:lang w:val="en-US" w:eastAsia="zh-CN"/>
        </w:rPr>
        <w:t>赛事</w:t>
      </w:r>
      <w:r>
        <w:rPr>
          <w:rFonts w:hint="eastAsia" w:ascii="楷体" w:hAnsi="楷体" w:eastAsia="楷体"/>
          <w:sz w:val="32"/>
          <w:szCs w:val="32"/>
        </w:rPr>
        <w:t>人身意外保险</w:t>
      </w:r>
      <w:r>
        <w:rPr>
          <w:rFonts w:hint="eastAsia" w:ascii="楷体" w:hAnsi="楷体" w:eastAsia="楷体"/>
          <w:sz w:val="32"/>
          <w:szCs w:val="32"/>
          <w:lang w:val="en-US" w:eastAsia="zh-CN"/>
        </w:rPr>
        <w:t>和签署</w:t>
      </w:r>
      <w:r>
        <w:rPr>
          <w:rFonts w:hint="eastAsia" w:ascii="楷体" w:hAnsi="楷体" w:eastAsia="楷体"/>
          <w:sz w:val="32"/>
          <w:szCs w:val="32"/>
        </w:rPr>
        <w:t>《自愿参赛</w:t>
      </w:r>
      <w:r>
        <w:rPr>
          <w:rFonts w:hint="eastAsia" w:ascii="楷体" w:hAnsi="楷体" w:eastAsia="楷体"/>
          <w:sz w:val="32"/>
          <w:szCs w:val="32"/>
          <w:lang w:val="en-US" w:eastAsia="zh-CN"/>
        </w:rPr>
        <w:t>免</w:t>
      </w:r>
      <w:r>
        <w:rPr>
          <w:rFonts w:hint="eastAsia" w:ascii="楷体" w:hAnsi="楷体" w:eastAsia="楷体"/>
          <w:sz w:val="32"/>
          <w:szCs w:val="32"/>
        </w:rPr>
        <w:t>责书》</w:t>
      </w:r>
      <w:r>
        <w:rPr>
          <w:rFonts w:hint="eastAsia" w:ascii="楷体" w:hAnsi="楷体" w:eastAsia="楷体"/>
          <w:sz w:val="32"/>
          <w:szCs w:val="32"/>
          <w:lang w:val="en-US" w:eastAsia="zh-CN"/>
        </w:rPr>
        <w:t>报名参赛</w:t>
      </w:r>
      <w:r>
        <w:rPr>
          <w:rFonts w:hint="eastAsia" w:ascii="楷体" w:hAnsi="楷体" w:eastAsia="楷体"/>
          <w:sz w:val="32"/>
          <w:szCs w:val="32"/>
        </w:rPr>
        <w:t>。</w:t>
      </w:r>
    </w:p>
    <w:p w14:paraId="0A3CCCF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四、竞赛项目</w:t>
      </w:r>
    </w:p>
    <w:p w14:paraId="2DA1B320">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w:t>
      </w:r>
      <w:r>
        <w:rPr>
          <w:rFonts w:hint="eastAsia" w:ascii="楷体" w:hAnsi="楷体" w:eastAsia="楷体"/>
          <w:b w:val="0"/>
          <w:bCs w:val="0"/>
          <w:sz w:val="32"/>
          <w:szCs w:val="32"/>
          <w:lang w:val="en-US" w:eastAsia="zh-CN"/>
        </w:rPr>
        <w:t>一</w:t>
      </w:r>
      <w:r>
        <w:rPr>
          <w:rFonts w:hint="eastAsia" w:ascii="楷体" w:hAnsi="楷体" w:eastAsia="楷体"/>
          <w:b w:val="0"/>
          <w:bCs w:val="0"/>
          <w:sz w:val="32"/>
          <w:szCs w:val="32"/>
          <w:lang w:eastAsia="zh-CN"/>
        </w:rPr>
        <w:t>）</w:t>
      </w:r>
      <w:r>
        <w:rPr>
          <w:rFonts w:hint="eastAsia" w:ascii="楷体" w:hAnsi="楷体" w:eastAsia="楷体"/>
          <w:b w:val="0"/>
          <w:bCs w:val="0"/>
          <w:sz w:val="32"/>
          <w:szCs w:val="32"/>
        </w:rPr>
        <w:t>规定套路（8-12人）</w:t>
      </w:r>
    </w:p>
    <w:p w14:paraId="5F3FA23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A类：《阳光年华》</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《相信》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《光荣和梦想》</w:t>
      </w:r>
      <w:r>
        <w:rPr>
          <w:rFonts w:hint="eastAsia" w:ascii="仿宋_GB2312" w:hAnsi="仿宋_GB2312" w:eastAsia="仿宋_GB2312"/>
          <w:sz w:val="32"/>
          <w:szCs w:val="32"/>
          <w:lang w:eastAsia="zh-CN"/>
        </w:rPr>
        <w:t>、《梦想起航的地方》、</w:t>
      </w:r>
      <w:r>
        <w:rPr>
          <w:rFonts w:hint="eastAsia" w:ascii="仿宋_GB2312" w:hAnsi="仿宋_GB2312" w:eastAsia="仿宋_GB2312"/>
          <w:sz w:val="32"/>
          <w:szCs w:val="32"/>
        </w:rPr>
        <w:t>步步高系列《一路歌唱》。</w:t>
      </w:r>
    </w:p>
    <w:p w14:paraId="7715831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B类：《赶着马车去北京》</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《水中月亮》</w:t>
      </w:r>
      <w:r>
        <w:rPr>
          <w:rFonts w:hint="eastAsia" w:ascii="仿宋_GB2312" w:hAnsi="仿宋_GB2312" w:eastAsia="仿宋_GB2312"/>
          <w:sz w:val="32"/>
          <w:szCs w:val="32"/>
          <w:lang w:eastAsia="zh-CN"/>
        </w:rPr>
        <w:t>、大众推广套路：</w:t>
      </w:r>
      <w:r>
        <w:rPr>
          <w:rFonts w:hint="eastAsia" w:ascii="仿宋_GB2312" w:hAnsi="仿宋_GB2312" w:eastAsia="仿宋_GB2312"/>
          <w:sz w:val="32"/>
          <w:szCs w:val="32"/>
        </w:rPr>
        <w:t>《撸起袖子加油干》</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《我们都是追梦人》</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龙的传人》、</w:t>
      </w:r>
      <w:r>
        <w:rPr>
          <w:rFonts w:hint="eastAsia" w:ascii="仿宋_GB2312" w:hAnsi="仿宋_GB2312" w:eastAsia="仿宋_GB2312"/>
          <w:sz w:val="32"/>
          <w:szCs w:val="32"/>
        </w:rPr>
        <w:t>《天地龙鳞》。</w:t>
      </w:r>
    </w:p>
    <w:p w14:paraId="30AB9DC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C类：《中国范儿》</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《青花瓷韵》</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《四季牧歌》</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《平遥古韵》</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《蝶恋花》</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《风花雪月》；大美中国系列篇：《大美昆山》</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《相亲相爱》</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《四川欢迎你》</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《把安康带回家》</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临洮</w:t>
      </w:r>
      <w:r>
        <w:rPr>
          <w:rFonts w:hint="eastAsia" w:ascii="仿宋_GB2312" w:hAnsi="仿宋_GB2312" w:eastAsia="仿宋_GB2312"/>
          <w:sz w:val="32"/>
          <w:szCs w:val="32"/>
          <w:lang w:eastAsia="zh-CN"/>
        </w:rPr>
        <w:t>姑娘花一样》。</w:t>
      </w:r>
    </w:p>
    <w:p w14:paraId="26CC5762">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注：A、B、C同类套路分值相同，分别录取名次。</w:t>
      </w:r>
    </w:p>
    <w:p w14:paraId="13B3C46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w:t>
      </w:r>
      <w:r>
        <w:rPr>
          <w:rFonts w:hint="eastAsia" w:ascii="楷体" w:hAnsi="楷体" w:eastAsia="楷体"/>
          <w:b w:val="0"/>
          <w:bCs w:val="0"/>
          <w:sz w:val="32"/>
          <w:szCs w:val="32"/>
          <w:lang w:val="en-US" w:eastAsia="zh-CN"/>
        </w:rPr>
        <w:t>二</w:t>
      </w:r>
      <w:r>
        <w:rPr>
          <w:rFonts w:hint="eastAsia" w:ascii="楷体" w:hAnsi="楷体" w:eastAsia="楷体"/>
          <w:b w:val="0"/>
          <w:bCs w:val="0"/>
          <w:sz w:val="32"/>
          <w:szCs w:val="32"/>
          <w:lang w:eastAsia="zh-CN"/>
        </w:rPr>
        <w:t>）集体自编套路（8-12人）</w:t>
      </w:r>
    </w:p>
    <w:p w14:paraId="7E1245E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w:t>
      </w:r>
      <w:r>
        <w:rPr>
          <w:rFonts w:hint="eastAsia" w:ascii="楷体" w:hAnsi="楷体" w:eastAsia="楷体"/>
          <w:b w:val="0"/>
          <w:bCs w:val="0"/>
          <w:sz w:val="32"/>
          <w:szCs w:val="32"/>
          <w:lang w:val="en-US" w:eastAsia="zh-CN"/>
        </w:rPr>
        <w:t>三</w:t>
      </w:r>
      <w:r>
        <w:rPr>
          <w:rFonts w:hint="eastAsia" w:ascii="楷体" w:hAnsi="楷体" w:eastAsia="楷体"/>
          <w:b w:val="0"/>
          <w:bCs w:val="0"/>
          <w:sz w:val="32"/>
          <w:szCs w:val="32"/>
          <w:lang w:eastAsia="zh-CN"/>
        </w:rPr>
        <w:t>）双人自编套路</w:t>
      </w:r>
    </w:p>
    <w:p w14:paraId="081C633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w:t>
      </w:r>
      <w:r>
        <w:rPr>
          <w:rFonts w:hint="eastAsia" w:ascii="楷体" w:hAnsi="楷体" w:eastAsia="楷体"/>
          <w:b w:val="0"/>
          <w:bCs w:val="0"/>
          <w:sz w:val="32"/>
          <w:szCs w:val="32"/>
          <w:lang w:val="en-US" w:eastAsia="zh-CN"/>
        </w:rPr>
        <w:t>四</w:t>
      </w:r>
      <w:r>
        <w:rPr>
          <w:rFonts w:hint="eastAsia" w:ascii="楷体" w:hAnsi="楷体" w:eastAsia="楷体"/>
          <w:b w:val="0"/>
          <w:bCs w:val="0"/>
          <w:sz w:val="32"/>
          <w:szCs w:val="32"/>
          <w:lang w:eastAsia="zh-CN"/>
        </w:rPr>
        <w:t>）单人自编套路</w:t>
      </w:r>
    </w:p>
    <w:p w14:paraId="5EC5A53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五、竞赛办法</w:t>
      </w:r>
    </w:p>
    <w:p w14:paraId="37CA8D8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（一）执行国家体育总局社体中心审定的2023年《柔力球运动竞赛规则》。</w:t>
      </w:r>
    </w:p>
    <w:p w14:paraId="0F36947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（二）每队限报一套规定套路。</w:t>
      </w:r>
    </w:p>
    <w:p w14:paraId="7128C1C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w:t>
      </w:r>
      <w:r>
        <w:rPr>
          <w:rFonts w:hint="eastAsia" w:ascii="楷体" w:hAnsi="楷体" w:eastAsia="楷体"/>
          <w:b w:val="0"/>
          <w:bCs w:val="0"/>
          <w:sz w:val="32"/>
          <w:szCs w:val="32"/>
          <w:lang w:val="en-US" w:eastAsia="zh-CN"/>
        </w:rPr>
        <w:t>三</w:t>
      </w:r>
      <w:r>
        <w:rPr>
          <w:rFonts w:hint="eastAsia" w:ascii="楷体" w:hAnsi="楷体" w:eastAsia="楷体"/>
          <w:b w:val="0"/>
          <w:bCs w:val="0"/>
          <w:sz w:val="32"/>
          <w:szCs w:val="32"/>
          <w:lang w:eastAsia="zh-CN"/>
        </w:rPr>
        <w:t>）规定套路和自编套路可以兼报；双人和单人自编套路不得兼报。</w:t>
      </w:r>
    </w:p>
    <w:p w14:paraId="10A1A59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w:t>
      </w:r>
      <w:r>
        <w:rPr>
          <w:rFonts w:hint="eastAsia" w:ascii="楷体" w:hAnsi="楷体" w:eastAsia="楷体"/>
          <w:b w:val="0"/>
          <w:bCs w:val="0"/>
          <w:sz w:val="32"/>
          <w:szCs w:val="32"/>
          <w:lang w:val="en-US" w:eastAsia="zh-CN"/>
        </w:rPr>
        <w:t>四</w:t>
      </w:r>
      <w:r>
        <w:rPr>
          <w:rFonts w:hint="eastAsia" w:ascii="楷体" w:hAnsi="楷体" w:eastAsia="楷体"/>
          <w:b w:val="0"/>
          <w:bCs w:val="0"/>
          <w:sz w:val="32"/>
          <w:szCs w:val="32"/>
          <w:lang w:eastAsia="zh-CN"/>
        </w:rPr>
        <w:t>）比赛出场顺序在赛前领队会抽签决定；在领队会中公布赛制。</w:t>
      </w:r>
    </w:p>
    <w:p w14:paraId="0DD79CF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六、录取名次与奖励</w:t>
      </w:r>
    </w:p>
    <w:p w14:paraId="134355D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（一）集体项目颁发集体奖牌和证书；</w:t>
      </w:r>
    </w:p>
    <w:p w14:paraId="0E3B328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（二）双人和单人项目颁发个人奖牌和证书；</w:t>
      </w:r>
    </w:p>
    <w:p w14:paraId="35DE1034">
      <w:pPr>
        <w:pStyle w:val="21"/>
        <w:tabs>
          <w:tab w:val="clear" w:pos="4153"/>
          <w:tab w:val="clear" w:pos="8306"/>
        </w:tabs>
        <w:ind w:firstLine="640" w:firstLineChars="200"/>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三）设集体“道德风尚奖”、“优秀组织奖”和个人优秀教练员、裁判员奖，集体“道德风尚奖”、“优秀组织奖”按参赛队伍5：1评选，个人优秀裁判员奖按裁判员人数5：1评选，获得第一名队伍的教练员颁发优秀教练员证书。</w:t>
      </w:r>
    </w:p>
    <w:p w14:paraId="424E750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七、经费</w:t>
      </w:r>
    </w:p>
    <w:p w14:paraId="07F08D57">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（一）技术官员、工作人员交通、食宿、劳务费和参赛队伍食宿费由组委会承担，参赛队伍其他费用自理或由派出单位承担。</w:t>
      </w:r>
    </w:p>
    <w:p w14:paraId="57605E7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（二）提前报到和逾期离会者，产生的食宿费用自理。</w:t>
      </w:r>
    </w:p>
    <w:p w14:paraId="5501BB84">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八、报名、报到、联席会、离会</w:t>
      </w:r>
    </w:p>
    <w:p w14:paraId="1B58E96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（一）报名</w:t>
      </w:r>
    </w:p>
    <w:p w14:paraId="13B22B6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请于5月10日前，将报名表、体检证明发送至组委会电子邮箱。</w:t>
      </w:r>
    </w:p>
    <w:p w14:paraId="13DE134A">
      <w:pPr>
        <w:pStyle w:val="21"/>
        <w:keepNext w:val="0"/>
        <w:keepLines w:val="0"/>
        <w:pageBreakBefore w:val="0"/>
        <w:tabs>
          <w:tab w:val="clear" w:pos="4153"/>
          <w:tab w:val="clear" w:pos="8306"/>
        </w:tabs>
        <w:kinsoku/>
        <w:wordWrap/>
        <w:overflowPunct/>
        <w:topLinePunct w:val="0"/>
        <w:autoSpaceDE/>
        <w:autoSpaceDN/>
        <w:bidi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 xml:space="preserve">    </w:t>
      </w:r>
      <w:r>
        <w:rPr>
          <w:rFonts w:hint="eastAsia" w:ascii="楷体" w:hAnsi="楷体" w:eastAsia="楷体"/>
          <w:b w:val="0"/>
          <w:bCs w:val="0"/>
          <w:kern w:val="2"/>
          <w:sz w:val="32"/>
          <w:szCs w:val="32"/>
          <w:lang w:val="en-US" w:eastAsia="zh-CN" w:bidi="ar-SA"/>
        </w:rPr>
        <w:t>（二）联系方式、报名邮箱</w:t>
      </w:r>
    </w:p>
    <w:p w14:paraId="1927131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甘肃省社会体育管理中心：方向  13893480998</w:t>
      </w:r>
    </w:p>
    <w:p w14:paraId="5902254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赛事技术咨询：朱小兰  18093791962</w:t>
      </w:r>
    </w:p>
    <w:p w14:paraId="61C2A9AA">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报名咨询：俞海霞  18893571059</w:t>
      </w:r>
    </w:p>
    <w:p w14:paraId="5CCD61A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报名邮箱：464718216@qq.com</w:t>
      </w:r>
    </w:p>
    <w:p w14:paraId="5668EA52">
      <w:pPr>
        <w:keepNext w:val="0"/>
        <w:keepLines w:val="0"/>
        <w:pageBreakBefore w:val="0"/>
        <w:kinsoku/>
        <w:wordWrap/>
        <w:overflowPunct/>
        <w:topLinePunct w:val="0"/>
        <w:autoSpaceDE/>
        <w:autoSpaceDN/>
        <w:bidi w:val="0"/>
        <w:spacing w:line="560" w:lineRule="exact"/>
        <w:rPr>
          <w:rFonts w:hint="eastAsia" w:ascii="仿宋_GB2312" w:hAnsi="仿宋_GB2312" w:eastAsia="仿宋_GB2312"/>
          <w:b/>
          <w:bCs/>
          <w:color w:val="121212"/>
          <w:sz w:val="32"/>
          <w:szCs w:val="32"/>
          <w:lang w:eastAsia="zh-CN"/>
        </w:rPr>
      </w:pPr>
      <w:r>
        <w:rPr>
          <w:rFonts w:hint="eastAsia" w:ascii="仿宋_GB2312" w:hAnsi="仿宋_GB2312" w:eastAsia="仿宋_GB2312"/>
          <w:b/>
          <w:bCs/>
          <w:color w:val="121212"/>
          <w:sz w:val="32"/>
          <w:szCs w:val="32"/>
          <w:lang w:eastAsia="zh-CN"/>
        </w:rPr>
        <w:t xml:space="preserve">     </w:t>
      </w:r>
      <w:r>
        <w:rPr>
          <w:rFonts w:hint="eastAsia" w:ascii="楷体" w:hAnsi="楷体" w:eastAsia="楷体"/>
          <w:b w:val="0"/>
          <w:bCs w:val="0"/>
          <w:kern w:val="2"/>
          <w:sz w:val="32"/>
          <w:szCs w:val="32"/>
          <w:lang w:val="en-US" w:eastAsia="zh-CN" w:bidi="ar-SA"/>
        </w:rPr>
        <w:t>（三） 报到、联席会</w:t>
      </w:r>
    </w:p>
    <w:p w14:paraId="4599753A">
      <w:pPr>
        <w:pStyle w:val="21"/>
        <w:keepNext w:val="0"/>
        <w:keepLines w:val="0"/>
        <w:pageBreakBefore w:val="0"/>
        <w:tabs>
          <w:tab w:val="clear" w:pos="4153"/>
          <w:tab w:val="clear" w:pos="8306"/>
        </w:tabs>
        <w:kinsoku/>
        <w:wordWrap/>
        <w:overflowPunct/>
        <w:topLinePunct w:val="0"/>
        <w:autoSpaceDE/>
        <w:autoSpaceDN/>
        <w:bidi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1.请各技术官员、参赛队伍于5月27日12：00前在阿克塞宾馆报到，19：30请各参赛队领队（教练）在阿克塞宾馆会议室参加联席会议。</w:t>
      </w:r>
    </w:p>
    <w:p w14:paraId="0EC47D9A">
      <w:pPr>
        <w:pStyle w:val="21"/>
        <w:keepNext w:val="0"/>
        <w:keepLines w:val="0"/>
        <w:pageBreakBefore w:val="0"/>
        <w:tabs>
          <w:tab w:val="clear" w:pos="4153"/>
          <w:tab w:val="clear" w:pos="8306"/>
        </w:tabs>
        <w:kinsoku/>
        <w:wordWrap/>
        <w:overflowPunct/>
        <w:topLinePunct w:val="0"/>
        <w:autoSpaceDE/>
        <w:autoSpaceDN/>
        <w:bidi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2.各参赛队报到请领队（教练）携带报名表、体检报告、赛事保险和签署“全民健身边疆行”2025年甘肃省第五届柔力球锦标赛自愿参赛免责书。</w:t>
      </w:r>
    </w:p>
    <w:p w14:paraId="0C92F6FE">
      <w:pPr>
        <w:pStyle w:val="21"/>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报到咨询：闫磊   13399373815（</w:t>
      </w:r>
      <w:r>
        <w:rPr>
          <w:rFonts w:hint="eastAsia" w:ascii="仿宋_GB2312" w:hAnsi="Arial" w:eastAsia="仿宋_GB2312" w:cs="Arial"/>
          <w:sz w:val="32"/>
          <w:szCs w:val="32"/>
        </w:rPr>
        <w:t>阿克塞哈萨克族自治县</w:t>
      </w:r>
      <w:r>
        <w:rPr>
          <w:rFonts w:hint="eastAsia" w:ascii="仿宋_GB2312" w:hAnsi="仿宋_GB2312" w:eastAsia="仿宋_GB2312"/>
          <w:color w:val="auto"/>
          <w:sz w:val="32"/>
          <w:szCs w:val="32"/>
          <w:lang w:val="en-US" w:eastAsia="zh-CN"/>
        </w:rPr>
        <w:t>文化体育中心）</w:t>
      </w:r>
    </w:p>
    <w:p w14:paraId="59D33AC2">
      <w:pPr>
        <w:keepNext w:val="0"/>
        <w:keepLines w:val="0"/>
        <w:pageBreakBefore w:val="0"/>
        <w:kinsoku/>
        <w:wordWrap/>
        <w:overflowPunct/>
        <w:topLinePunct w:val="0"/>
        <w:autoSpaceDE/>
        <w:autoSpaceDN/>
        <w:bidi w:val="0"/>
        <w:spacing w:line="560" w:lineRule="exact"/>
        <w:ind w:firstLine="640" w:firstLineChars="200"/>
        <w:rPr>
          <w:rFonts w:hint="eastAsia" w:ascii="楷体" w:hAnsi="楷体" w:eastAsia="楷体"/>
          <w:b w:val="0"/>
          <w:bCs w:val="0"/>
          <w:kern w:val="2"/>
          <w:sz w:val="32"/>
          <w:szCs w:val="32"/>
          <w:lang w:val="en-US" w:eastAsia="zh-CN" w:bidi="ar-SA"/>
        </w:rPr>
      </w:pPr>
      <w:r>
        <w:rPr>
          <w:rFonts w:hint="eastAsia" w:ascii="楷体" w:hAnsi="楷体" w:eastAsia="楷体"/>
          <w:b w:val="0"/>
          <w:bCs w:val="0"/>
          <w:kern w:val="2"/>
          <w:sz w:val="32"/>
          <w:szCs w:val="32"/>
          <w:lang w:val="en-US" w:eastAsia="zh-CN" w:bidi="ar-SA"/>
        </w:rPr>
        <w:t>（四）各参赛队伍5月29日13：00前离会。</w:t>
      </w:r>
    </w:p>
    <w:p w14:paraId="6F999E8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九、未尽事宜，另行通知</w:t>
      </w:r>
    </w:p>
    <w:p w14:paraId="0EB22B01">
      <w:pPr>
        <w:keepNext w:val="0"/>
        <w:keepLines w:val="0"/>
        <w:pageBreakBefore w:val="0"/>
        <w:widowControl w:val="0"/>
        <w:kinsoku/>
        <w:wordWrap/>
        <w:overflowPunct/>
        <w:topLinePunct w:val="0"/>
        <w:autoSpaceDE/>
        <w:autoSpaceDN/>
        <w:bidi w:val="0"/>
        <w:snapToGrid/>
        <w:spacing w:line="560" w:lineRule="exact"/>
        <w:jc w:val="left"/>
        <w:rPr>
          <w:rFonts w:hint="default" w:ascii="仿宋_GB2312" w:hAnsi="仿宋_GB2312" w:eastAsia="仿宋_GB2312" w:cs="Times New Roman"/>
          <w:bCs/>
          <w:color w:val="000000"/>
          <w:w w:val="90"/>
          <w:sz w:val="32"/>
          <w:szCs w:val="32"/>
          <w:lang w:val="en-US" w:eastAsia="zh-CN"/>
        </w:rPr>
      </w:pPr>
    </w:p>
    <w:p w14:paraId="470064E8">
      <w:pPr>
        <w:spacing w:line="560" w:lineRule="exact"/>
        <w:ind w:firstLine="5692" w:firstLineChars="2700"/>
        <w:rPr>
          <w:rFonts w:hint="eastAsia" w:ascii="仿宋_GB2312" w:eastAsia="仿宋_GB2312"/>
          <w:b/>
          <w:bCs/>
          <w:sz w:val="21"/>
          <w:szCs w:val="21"/>
          <w:lang w:val="en-US" w:eastAsia="zh-CN"/>
        </w:rPr>
      </w:pPr>
    </w:p>
    <w:p w14:paraId="33386C8D">
      <w:pPr>
        <w:spacing w:line="560" w:lineRule="exact"/>
        <w:ind w:firstLine="5692" w:firstLineChars="2700"/>
        <w:rPr>
          <w:rFonts w:hint="eastAsia" w:ascii="仿宋_GB2312" w:eastAsia="仿宋_GB2312"/>
          <w:b/>
          <w:bCs/>
          <w:sz w:val="21"/>
          <w:szCs w:val="21"/>
          <w:lang w:val="en-US" w:eastAsia="zh-CN"/>
        </w:rPr>
      </w:pPr>
    </w:p>
    <w:p w14:paraId="3F88BAC0">
      <w:pPr>
        <w:spacing w:line="560" w:lineRule="exact"/>
        <w:ind w:firstLine="5692" w:firstLineChars="2700"/>
        <w:rPr>
          <w:rFonts w:hint="eastAsia" w:ascii="仿宋_GB2312" w:eastAsia="仿宋_GB2312"/>
          <w:b/>
          <w:bCs/>
          <w:sz w:val="21"/>
          <w:szCs w:val="21"/>
          <w:lang w:val="en-US" w:eastAsia="zh-CN"/>
        </w:rPr>
      </w:pPr>
    </w:p>
    <w:p w14:paraId="55F1707D">
      <w:pPr>
        <w:spacing w:line="560" w:lineRule="exact"/>
        <w:ind w:firstLine="5692" w:firstLineChars="2700"/>
        <w:rPr>
          <w:rFonts w:hint="eastAsia" w:ascii="仿宋_GB2312" w:eastAsia="仿宋_GB2312"/>
          <w:b/>
          <w:bCs/>
          <w:sz w:val="21"/>
          <w:szCs w:val="21"/>
          <w:lang w:val="en-US" w:eastAsia="zh-CN"/>
        </w:rPr>
      </w:pPr>
    </w:p>
    <w:p w14:paraId="5E97737F">
      <w:pPr>
        <w:spacing w:line="560" w:lineRule="exact"/>
        <w:ind w:firstLine="5692" w:firstLineChars="2700"/>
        <w:rPr>
          <w:rFonts w:hint="eastAsia" w:ascii="仿宋_GB2312" w:eastAsia="仿宋_GB2312"/>
          <w:b/>
          <w:bCs/>
          <w:sz w:val="21"/>
          <w:szCs w:val="21"/>
          <w:lang w:val="en-US" w:eastAsia="zh-CN"/>
        </w:rPr>
      </w:pPr>
    </w:p>
    <w:p w14:paraId="73AA32DE">
      <w:pPr>
        <w:spacing w:line="560" w:lineRule="exact"/>
        <w:ind w:firstLine="5692" w:firstLineChars="2700"/>
        <w:rPr>
          <w:rFonts w:hint="eastAsia" w:ascii="仿宋_GB2312" w:eastAsia="仿宋_GB2312"/>
          <w:b/>
          <w:bCs/>
          <w:sz w:val="21"/>
          <w:szCs w:val="21"/>
          <w:lang w:val="en-US" w:eastAsia="zh-CN"/>
        </w:rPr>
      </w:pPr>
    </w:p>
    <w:p w14:paraId="7032C2A2">
      <w:pPr>
        <w:spacing w:line="560" w:lineRule="exact"/>
        <w:ind w:firstLine="5692" w:firstLineChars="2700"/>
        <w:rPr>
          <w:rFonts w:hint="eastAsia" w:ascii="仿宋_GB2312" w:eastAsia="仿宋_GB2312"/>
          <w:b/>
          <w:bCs/>
          <w:sz w:val="21"/>
          <w:szCs w:val="21"/>
          <w:lang w:val="en-US" w:eastAsia="zh-CN"/>
        </w:rPr>
      </w:pPr>
    </w:p>
    <w:p w14:paraId="7B97ABD2">
      <w:pPr>
        <w:spacing w:line="560" w:lineRule="exact"/>
        <w:ind w:firstLine="5692" w:firstLineChars="2700"/>
        <w:rPr>
          <w:rFonts w:hint="eastAsia" w:ascii="仿宋_GB2312" w:eastAsia="仿宋_GB2312"/>
          <w:b/>
          <w:bCs/>
          <w:sz w:val="21"/>
          <w:szCs w:val="21"/>
          <w:lang w:val="en-US" w:eastAsia="zh-CN"/>
        </w:rPr>
      </w:pPr>
    </w:p>
    <w:p w14:paraId="0FBF4787">
      <w:pPr>
        <w:spacing w:line="560" w:lineRule="exact"/>
        <w:ind w:firstLine="5692" w:firstLineChars="2700"/>
        <w:rPr>
          <w:rFonts w:hint="eastAsia" w:ascii="仿宋_GB2312" w:eastAsia="仿宋_GB2312"/>
          <w:b/>
          <w:bCs/>
          <w:sz w:val="21"/>
          <w:szCs w:val="21"/>
          <w:lang w:val="en-US" w:eastAsia="zh-CN"/>
        </w:rPr>
      </w:pPr>
    </w:p>
    <w:p w14:paraId="028CC437">
      <w:pPr>
        <w:spacing w:line="560" w:lineRule="exact"/>
        <w:ind w:firstLine="5692" w:firstLineChars="2700"/>
        <w:rPr>
          <w:rFonts w:hint="eastAsia" w:ascii="仿宋_GB2312" w:eastAsia="仿宋_GB2312"/>
          <w:b/>
          <w:bCs/>
          <w:sz w:val="21"/>
          <w:szCs w:val="21"/>
          <w:lang w:val="en-US" w:eastAsia="zh-CN"/>
        </w:rPr>
      </w:pPr>
    </w:p>
    <w:p w14:paraId="5EBCA53E">
      <w:pPr>
        <w:spacing w:line="560" w:lineRule="exact"/>
        <w:rPr>
          <w:rFonts w:hint="eastAsia" w:ascii="仿宋_GB2312" w:eastAsia="仿宋_GB2312"/>
          <w:b/>
          <w:bCs/>
          <w:sz w:val="21"/>
          <w:szCs w:val="21"/>
          <w:lang w:val="en-US" w:eastAsia="zh-CN"/>
        </w:rPr>
      </w:pPr>
    </w:p>
    <w:p w14:paraId="523F6629">
      <w:pPr>
        <w:spacing w:line="560" w:lineRule="exact"/>
        <w:rPr>
          <w:rFonts w:hint="eastAsia" w:ascii="仿宋_GB2312" w:eastAsia="仿宋_GB2312"/>
          <w:b/>
          <w:bCs/>
          <w:sz w:val="21"/>
          <w:szCs w:val="21"/>
          <w:lang w:val="en-US" w:eastAsia="zh-CN"/>
        </w:rPr>
        <w:sectPr>
          <w:footerReference r:id="rId3" w:type="default"/>
          <w:footerReference r:id="rId4" w:type="even"/>
          <w:pgSz w:w="11906" w:h="16838"/>
          <w:pgMar w:top="2098" w:right="1587" w:bottom="1984" w:left="1587" w:header="851" w:footer="1588" w:gutter="0"/>
          <w:cols w:space="425" w:num="1"/>
          <w:titlePg/>
          <w:docGrid w:type="lines" w:linePitch="312" w:charSpace="0"/>
        </w:sectPr>
      </w:pPr>
    </w:p>
    <w:p w14:paraId="5CE891C1">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14:paraId="0F554F7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lang w:val="en-US" w:eastAsia="zh-CN"/>
        </w:rPr>
        <w:t xml:space="preserve">“全民健身边疆行” </w:t>
      </w:r>
      <w:r>
        <w:rPr>
          <w:rFonts w:hint="eastAsia" w:ascii="方正小标宋简体" w:hAnsi="方正小标宋简体" w:eastAsia="方正小标宋简体" w:cs="方正小标宋简体"/>
          <w:b w:val="0"/>
          <w:bCs/>
          <w:color w:val="000000"/>
          <w:sz w:val="32"/>
          <w:szCs w:val="32"/>
        </w:rPr>
        <w:t>20</w:t>
      </w:r>
      <w:r>
        <w:rPr>
          <w:rFonts w:hint="eastAsia" w:ascii="方正小标宋简体" w:hAnsi="方正小标宋简体" w:eastAsia="方正小标宋简体" w:cs="方正小标宋简体"/>
          <w:b w:val="0"/>
          <w:bCs/>
          <w:color w:val="000000"/>
          <w:sz w:val="32"/>
          <w:szCs w:val="32"/>
          <w:lang w:val="en-US" w:eastAsia="zh-CN"/>
        </w:rPr>
        <w:t>25</w:t>
      </w:r>
      <w:r>
        <w:rPr>
          <w:rFonts w:hint="eastAsia" w:ascii="方正小标宋简体" w:hAnsi="方正小标宋简体" w:eastAsia="方正小标宋简体" w:cs="方正小标宋简体"/>
          <w:b w:val="0"/>
          <w:bCs/>
          <w:color w:val="000000"/>
          <w:sz w:val="32"/>
          <w:szCs w:val="32"/>
        </w:rPr>
        <w:t>年甘肃省第</w:t>
      </w:r>
      <w:r>
        <w:rPr>
          <w:rFonts w:hint="eastAsia" w:ascii="方正小标宋简体" w:hAnsi="方正小标宋简体" w:eastAsia="方正小标宋简体" w:cs="方正小标宋简体"/>
          <w:b w:val="0"/>
          <w:bCs/>
          <w:color w:val="000000"/>
          <w:sz w:val="32"/>
          <w:szCs w:val="32"/>
          <w:lang w:val="en-US" w:eastAsia="zh-CN"/>
        </w:rPr>
        <w:t>五</w:t>
      </w:r>
      <w:r>
        <w:rPr>
          <w:rFonts w:hint="eastAsia" w:ascii="方正小标宋简体" w:hAnsi="方正小标宋简体" w:eastAsia="方正小标宋简体" w:cs="方正小标宋简体"/>
          <w:b w:val="0"/>
          <w:bCs/>
          <w:color w:val="000000"/>
          <w:sz w:val="32"/>
          <w:szCs w:val="32"/>
        </w:rPr>
        <w:t>届柔力球锦标赛报名表（规定套路）</w:t>
      </w:r>
    </w:p>
    <w:p w14:paraId="1482B77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参赛</w:t>
      </w:r>
      <w:r>
        <w:rPr>
          <w:rFonts w:hint="eastAsia" w:ascii="仿宋_GB2312" w:hAnsi="仿宋_GB2312" w:eastAsia="仿宋_GB2312" w:cs="仿宋_GB2312"/>
          <w:color w:val="000000"/>
          <w:sz w:val="24"/>
          <w:szCs w:val="24"/>
        </w:rPr>
        <w:t xml:space="preserve">单位：                                                     </w:t>
      </w:r>
    </w:p>
    <w:tbl>
      <w:tblPr>
        <w:tblStyle w:val="8"/>
        <w:tblW w:w="147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89"/>
        <w:gridCol w:w="826"/>
        <w:gridCol w:w="4433"/>
        <w:gridCol w:w="2406"/>
        <w:gridCol w:w="4945"/>
      </w:tblGrid>
      <w:tr w14:paraId="6721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73" w:type="dxa"/>
            <w:vAlign w:val="center"/>
          </w:tcPr>
          <w:p w14:paraId="09472C0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务</w:t>
            </w:r>
          </w:p>
        </w:tc>
        <w:tc>
          <w:tcPr>
            <w:tcW w:w="1289" w:type="dxa"/>
            <w:vAlign w:val="center"/>
          </w:tcPr>
          <w:p w14:paraId="2E7764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826" w:type="dxa"/>
            <w:vAlign w:val="center"/>
          </w:tcPr>
          <w:p w14:paraId="400B4B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别</w:t>
            </w:r>
          </w:p>
        </w:tc>
        <w:tc>
          <w:tcPr>
            <w:tcW w:w="4433" w:type="dxa"/>
            <w:vAlign w:val="center"/>
          </w:tcPr>
          <w:p w14:paraId="59D0217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tc>
        <w:tc>
          <w:tcPr>
            <w:tcW w:w="2406" w:type="dxa"/>
            <w:vAlign w:val="center"/>
          </w:tcPr>
          <w:p w14:paraId="22BA1BB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参赛套路</w:t>
            </w:r>
          </w:p>
        </w:tc>
        <w:tc>
          <w:tcPr>
            <w:tcW w:w="4945" w:type="dxa"/>
            <w:vAlign w:val="center"/>
          </w:tcPr>
          <w:p w14:paraId="4F58771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套路分组</w:t>
            </w:r>
          </w:p>
        </w:tc>
      </w:tr>
      <w:tr w14:paraId="15DF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Align w:val="center"/>
          </w:tcPr>
          <w:p w14:paraId="022D8D8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领</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队</w:t>
            </w:r>
          </w:p>
        </w:tc>
        <w:tc>
          <w:tcPr>
            <w:tcW w:w="1289" w:type="dxa"/>
            <w:vAlign w:val="center"/>
          </w:tcPr>
          <w:p w14:paraId="1673979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49331E2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09D602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restart"/>
            <w:vAlign w:val="center"/>
          </w:tcPr>
          <w:p w14:paraId="00681F2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如：A类（阳光年华）</w:t>
            </w:r>
          </w:p>
        </w:tc>
        <w:tc>
          <w:tcPr>
            <w:tcW w:w="4945" w:type="dxa"/>
            <w:vMerge w:val="restart"/>
            <w:vAlign w:val="top"/>
          </w:tcPr>
          <w:p w14:paraId="5C8B66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A类：《</w:t>
            </w:r>
            <w:r>
              <w:rPr>
                <w:rFonts w:hint="eastAsia" w:ascii="仿宋_GB2312" w:hAnsi="仿宋_GB2312" w:eastAsia="仿宋_GB2312" w:cs="仿宋_GB2312"/>
                <w:sz w:val="24"/>
                <w:szCs w:val="24"/>
              </w:rPr>
              <w:t>阳光年华》《相信》《光荣和梦想》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步步高系列《一路歌唱》。</w:t>
            </w:r>
          </w:p>
          <w:p w14:paraId="21D755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B类：《赶着马车去北京》《水中月亮》《撸起袖子加油干》《我们都是追梦人》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龙的传人》</w:t>
            </w:r>
            <w:r>
              <w:rPr>
                <w:rFonts w:hint="eastAsia" w:ascii="仿宋_GB2312" w:hAnsi="仿宋_GB2312" w:eastAsia="仿宋_GB2312" w:cs="仿宋_GB2312"/>
                <w:sz w:val="24"/>
                <w:szCs w:val="24"/>
              </w:rPr>
              <w:t>《天地龙鳞》。</w:t>
            </w:r>
          </w:p>
          <w:p w14:paraId="6AB3EF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C类：《中国范儿》《青花瓷韵》《四季牧歌》《平遥古韵》《蝶恋花》《风花雪月》；大美中国系列篇：《大美昆山》《相亲相爱》《四川欢迎你》《把安康带回家》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临洮</w:t>
            </w:r>
            <w:r>
              <w:rPr>
                <w:rFonts w:hint="eastAsia" w:ascii="仿宋_GB2312" w:hAnsi="仿宋_GB2312" w:eastAsia="仿宋_GB2312" w:cs="仿宋_GB2312"/>
                <w:sz w:val="24"/>
                <w:szCs w:val="24"/>
                <w:lang w:eastAsia="zh-CN"/>
              </w:rPr>
              <w:t>姑娘花一样》</w:t>
            </w:r>
            <w:r>
              <w:rPr>
                <w:rFonts w:hint="eastAsia" w:ascii="仿宋_GB2312" w:hAnsi="仿宋_GB2312" w:eastAsia="仿宋_GB2312" w:cs="仿宋_GB2312"/>
                <w:sz w:val="24"/>
                <w:szCs w:val="24"/>
              </w:rPr>
              <w:t>。</w:t>
            </w:r>
          </w:p>
          <w:p w14:paraId="252DD4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1B64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Align w:val="center"/>
          </w:tcPr>
          <w:p w14:paraId="7CBBC31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练</w:t>
            </w:r>
          </w:p>
        </w:tc>
        <w:tc>
          <w:tcPr>
            <w:tcW w:w="1289" w:type="dxa"/>
            <w:vAlign w:val="center"/>
          </w:tcPr>
          <w:p w14:paraId="5F77415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79D2425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719CA55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754A40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0013FDD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6FD8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restart"/>
            <w:vAlign w:val="center"/>
          </w:tcPr>
          <w:p w14:paraId="5C3B2F0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运</w:t>
            </w:r>
          </w:p>
          <w:p w14:paraId="42481E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w:t>
            </w:r>
          </w:p>
          <w:p w14:paraId="5218C9D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w:t>
            </w:r>
          </w:p>
        </w:tc>
        <w:tc>
          <w:tcPr>
            <w:tcW w:w="1289" w:type="dxa"/>
            <w:vAlign w:val="center"/>
          </w:tcPr>
          <w:p w14:paraId="4F2C50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5C65008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08F5D56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719A35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6A32A7E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60AB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0F8F4CF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1287860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52016D0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7CD97C1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349DA8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214F89F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7AEC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0270E2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563FDF6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14773C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588BE9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6ECC178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2A1F15F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05A7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1BCD7D2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3253026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668647C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319FF30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699C82F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61F5F5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49C1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3" w:type="dxa"/>
            <w:vMerge w:val="continue"/>
            <w:vAlign w:val="center"/>
          </w:tcPr>
          <w:p w14:paraId="0D7D0DB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5F4C0DB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74E864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491F776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1363C7A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594828A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1865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1DE05E4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1E5381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55095E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44A4FA8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15A6684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3FEC162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745E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0240F04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2403364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5D04ECF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21F8C85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1180A72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32B16DF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4F4D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24B04B4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5C25B42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208C017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386FDCB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0625DF1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06B0204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354F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3" w:type="dxa"/>
            <w:vMerge w:val="continue"/>
            <w:vAlign w:val="center"/>
          </w:tcPr>
          <w:p w14:paraId="0BE4EA8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43162F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555C985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612BBC1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22452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0FB562A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14:paraId="70DF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73" w:type="dxa"/>
            <w:vMerge w:val="continue"/>
            <w:vAlign w:val="center"/>
          </w:tcPr>
          <w:p w14:paraId="019F464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289" w:type="dxa"/>
            <w:vAlign w:val="center"/>
          </w:tcPr>
          <w:p w14:paraId="2BD324F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826" w:type="dxa"/>
            <w:vAlign w:val="center"/>
          </w:tcPr>
          <w:p w14:paraId="2426A7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433" w:type="dxa"/>
            <w:vAlign w:val="center"/>
          </w:tcPr>
          <w:p w14:paraId="75C373F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2406" w:type="dxa"/>
            <w:vMerge w:val="continue"/>
            <w:vAlign w:val="center"/>
          </w:tcPr>
          <w:p w14:paraId="260E328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4945" w:type="dxa"/>
            <w:vMerge w:val="continue"/>
            <w:vAlign w:val="center"/>
          </w:tcPr>
          <w:p w14:paraId="72463DE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bl>
    <w:p w14:paraId="231C805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20</w:t>
      </w:r>
      <w:r>
        <w:rPr>
          <w:rFonts w:hint="eastAsia" w:ascii="仿宋_GB2312" w:hAnsi="仿宋_GB2312" w:eastAsia="仿宋_GB2312" w:cs="仿宋_GB2312"/>
          <w:color w:val="000000"/>
          <w:sz w:val="24"/>
          <w:szCs w:val="24"/>
          <w:lang w:val="en-US" w:eastAsia="zh-CN"/>
        </w:rPr>
        <w:t>25</w:t>
      </w:r>
      <w:r>
        <w:rPr>
          <w:rFonts w:hint="eastAsia" w:ascii="仿宋_GB2312" w:hAnsi="仿宋_GB2312" w:eastAsia="仿宋_GB2312" w:cs="仿宋_GB2312"/>
          <w:color w:val="000000"/>
          <w:sz w:val="24"/>
          <w:szCs w:val="24"/>
        </w:rPr>
        <w:t>年   月    日</w:t>
      </w:r>
    </w:p>
    <w:p w14:paraId="4775F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“全民健身边疆行”2025年甘肃省第五届柔力球锦标赛报名表（自编套路）</w:t>
      </w:r>
    </w:p>
    <w:p w14:paraId="15F32A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自编伴奏曲目：                            </w:t>
      </w:r>
    </w:p>
    <w:tbl>
      <w:tblPr>
        <w:tblStyle w:val="8"/>
        <w:tblpPr w:leftFromText="180" w:rightFromText="180" w:vertAnchor="text" w:horzAnchor="page" w:tblpX="1641" w:tblpY="200"/>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162"/>
        <w:gridCol w:w="1180"/>
        <w:gridCol w:w="4010"/>
        <w:gridCol w:w="1639"/>
        <w:gridCol w:w="1559"/>
        <w:gridCol w:w="1636"/>
      </w:tblGrid>
      <w:tr w14:paraId="738D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31" w:type="dxa"/>
            <w:vMerge w:val="restart"/>
            <w:vAlign w:val="center"/>
          </w:tcPr>
          <w:p w14:paraId="43DCDD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务</w:t>
            </w:r>
          </w:p>
        </w:tc>
        <w:tc>
          <w:tcPr>
            <w:tcW w:w="2162" w:type="dxa"/>
            <w:vMerge w:val="restart"/>
            <w:vAlign w:val="center"/>
          </w:tcPr>
          <w:p w14:paraId="12C6401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180" w:type="dxa"/>
            <w:vMerge w:val="restart"/>
            <w:vAlign w:val="center"/>
          </w:tcPr>
          <w:p w14:paraId="2643CC5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别</w:t>
            </w:r>
          </w:p>
        </w:tc>
        <w:tc>
          <w:tcPr>
            <w:tcW w:w="4010" w:type="dxa"/>
            <w:vMerge w:val="restart"/>
            <w:vAlign w:val="center"/>
          </w:tcPr>
          <w:p w14:paraId="65F0107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tc>
        <w:tc>
          <w:tcPr>
            <w:tcW w:w="4834" w:type="dxa"/>
            <w:gridSpan w:val="3"/>
            <w:vAlign w:val="center"/>
          </w:tcPr>
          <w:p w14:paraId="39024AA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自编套路</w:t>
            </w:r>
          </w:p>
        </w:tc>
      </w:tr>
      <w:tr w14:paraId="2222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31" w:type="dxa"/>
            <w:vMerge w:val="continue"/>
            <w:vAlign w:val="center"/>
          </w:tcPr>
          <w:p w14:paraId="43B1DE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Merge w:val="continue"/>
            <w:vAlign w:val="center"/>
          </w:tcPr>
          <w:p w14:paraId="148567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Merge w:val="continue"/>
            <w:vAlign w:val="center"/>
          </w:tcPr>
          <w:p w14:paraId="6D7B56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Merge w:val="continue"/>
            <w:vAlign w:val="center"/>
          </w:tcPr>
          <w:p w14:paraId="3ACE5CC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4962F0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集体自编</w:t>
            </w:r>
          </w:p>
        </w:tc>
        <w:tc>
          <w:tcPr>
            <w:tcW w:w="1559" w:type="dxa"/>
            <w:vAlign w:val="center"/>
          </w:tcPr>
          <w:p w14:paraId="7B9F826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双人自编</w:t>
            </w:r>
          </w:p>
        </w:tc>
        <w:tc>
          <w:tcPr>
            <w:tcW w:w="1636" w:type="dxa"/>
            <w:vAlign w:val="center"/>
          </w:tcPr>
          <w:p w14:paraId="06F1DC9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单人自编</w:t>
            </w:r>
          </w:p>
        </w:tc>
      </w:tr>
      <w:tr w14:paraId="15C3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1" w:type="dxa"/>
            <w:vAlign w:val="center"/>
          </w:tcPr>
          <w:p w14:paraId="1011D33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领</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队</w:t>
            </w:r>
          </w:p>
        </w:tc>
        <w:tc>
          <w:tcPr>
            <w:tcW w:w="2162" w:type="dxa"/>
            <w:vAlign w:val="center"/>
          </w:tcPr>
          <w:p w14:paraId="5C7E60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3FCABC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5B5506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196286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2AD4349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58B0BB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374E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1" w:type="dxa"/>
            <w:vAlign w:val="center"/>
          </w:tcPr>
          <w:p w14:paraId="3B80294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练</w:t>
            </w:r>
          </w:p>
        </w:tc>
        <w:tc>
          <w:tcPr>
            <w:tcW w:w="2162" w:type="dxa"/>
            <w:vAlign w:val="center"/>
          </w:tcPr>
          <w:p w14:paraId="49D62D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01D1618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2B1D80F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24102E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29D71E0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0403EE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3B8E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restart"/>
            <w:vAlign w:val="center"/>
          </w:tcPr>
          <w:p w14:paraId="43D630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运</w:t>
            </w:r>
          </w:p>
          <w:p w14:paraId="0BFE7A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w:t>
            </w:r>
          </w:p>
          <w:p w14:paraId="51C4145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w:t>
            </w:r>
          </w:p>
        </w:tc>
        <w:tc>
          <w:tcPr>
            <w:tcW w:w="2162" w:type="dxa"/>
            <w:vAlign w:val="center"/>
          </w:tcPr>
          <w:p w14:paraId="2754C16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3A0CE0C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1EB485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3C6D960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0A398F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31F59A8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58C6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21645A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046770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3972B9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4D4EB6D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432914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42DC940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1D6636F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584E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596284C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7FBDB8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4D2BD3C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246B00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1DFF23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56622A0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1414E35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34E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36F48B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488FFF9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761E8AD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46A62F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20A0660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201E41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6E58FD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358C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31" w:type="dxa"/>
            <w:vMerge w:val="continue"/>
            <w:vAlign w:val="center"/>
          </w:tcPr>
          <w:p w14:paraId="32CBF4A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718390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2C9717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37F0D4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0AC3DB9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0B9950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3695A46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6B8E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5F071E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0B1250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350989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0CD57E0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0C01A9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07DFD47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4E04CA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687E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15D6956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53D71F8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10D799C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7959E0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7807E87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4D5FAB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6596BD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3EB2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4C733D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0DFCD09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3EDFB8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109EB5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63FAA37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15685E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3E0CFE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597E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1" w:type="dxa"/>
            <w:vMerge w:val="continue"/>
            <w:vAlign w:val="center"/>
          </w:tcPr>
          <w:p w14:paraId="09BACDE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6EC8C1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0B0E7B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61A1719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31B31C0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175921C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6D11026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r w14:paraId="0684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1" w:type="dxa"/>
            <w:vMerge w:val="continue"/>
            <w:vAlign w:val="center"/>
          </w:tcPr>
          <w:p w14:paraId="619914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2162" w:type="dxa"/>
            <w:vAlign w:val="center"/>
          </w:tcPr>
          <w:p w14:paraId="1ADEB6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180" w:type="dxa"/>
            <w:vAlign w:val="center"/>
          </w:tcPr>
          <w:p w14:paraId="02A3A14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4010" w:type="dxa"/>
            <w:vAlign w:val="center"/>
          </w:tcPr>
          <w:p w14:paraId="7D683F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9" w:type="dxa"/>
            <w:vAlign w:val="center"/>
          </w:tcPr>
          <w:p w14:paraId="5BB09AF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559" w:type="dxa"/>
            <w:vAlign w:val="center"/>
          </w:tcPr>
          <w:p w14:paraId="2EA929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c>
          <w:tcPr>
            <w:tcW w:w="1636" w:type="dxa"/>
            <w:vAlign w:val="center"/>
          </w:tcPr>
          <w:p w14:paraId="7379590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tc>
      </w:tr>
    </w:tbl>
    <w:p w14:paraId="6C0F798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24"/>
          <w:szCs w:val="24"/>
        </w:rPr>
      </w:pPr>
    </w:p>
    <w:p w14:paraId="4E4D92D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color w:val="000000"/>
          <w:sz w:val="24"/>
          <w:szCs w:val="24"/>
        </w:rPr>
        <w:sectPr>
          <w:pgSz w:w="16838" w:h="11906" w:orient="landscape"/>
          <w:pgMar w:top="1587" w:right="2098" w:bottom="1587" w:left="1984" w:header="851" w:footer="1587" w:gutter="0"/>
          <w:cols w:space="0" w:num="1"/>
          <w:titlePg/>
          <w:rtlGutter w:val="0"/>
          <w:docGrid w:type="lines" w:linePitch="323" w:charSpace="0"/>
        </w:sectPr>
      </w:pPr>
      <w:r>
        <w:rPr>
          <w:rFonts w:hint="eastAsia" w:ascii="仿宋_GB2312" w:hAnsi="仿宋_GB2312" w:eastAsia="仿宋_GB2312" w:cs="仿宋_GB2312"/>
          <w:color w:val="000000"/>
          <w:sz w:val="24"/>
          <w:szCs w:val="24"/>
        </w:rPr>
        <w:t>联系人：           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lang w:val="en-US" w:eastAsia="zh-CN"/>
        </w:rPr>
        <w:t>25</w:t>
      </w:r>
      <w:r>
        <w:rPr>
          <w:rFonts w:hint="eastAsia" w:ascii="仿宋_GB2312" w:hAnsi="仿宋_GB2312" w:eastAsia="仿宋_GB2312" w:cs="仿宋_GB2312"/>
          <w:color w:val="000000"/>
          <w:sz w:val="24"/>
          <w:szCs w:val="24"/>
        </w:rPr>
        <w:t xml:space="preserve">年   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p w14:paraId="58B3C7E0">
      <w:pPr>
        <w:keepNext w:val="0"/>
        <w:keepLines w:val="0"/>
        <w:pageBreakBefore w:val="0"/>
        <w:kinsoku/>
        <w:wordWrap/>
        <w:overflowPunct/>
        <w:topLinePunct w:val="0"/>
        <w:autoSpaceDE/>
        <w:autoSpaceDN/>
        <w:bidi w:val="0"/>
        <w:spacing w:line="560" w:lineRule="exac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附件3</w:t>
      </w:r>
      <w:r>
        <w:rPr>
          <w:rFonts w:hint="eastAsia" w:ascii="黑体" w:hAnsi="黑体" w:eastAsia="黑体" w:cs="黑体"/>
          <w:b w:val="0"/>
          <w:bCs w:val="0"/>
          <w:color w:val="000000"/>
          <w:sz w:val="32"/>
          <w:szCs w:val="32"/>
          <w:lang w:val="en-US" w:eastAsia="zh-CN"/>
        </w:rPr>
        <w:t xml:space="preserve"> </w:t>
      </w:r>
    </w:p>
    <w:p w14:paraId="570B53A5">
      <w:pPr>
        <w:keepNext w:val="0"/>
        <w:keepLines w:val="0"/>
        <w:pageBreakBefore w:val="0"/>
        <w:kinsoku/>
        <w:wordWrap/>
        <w:overflowPunct/>
        <w:topLinePunct w:val="0"/>
        <w:autoSpaceDE/>
        <w:autoSpaceDN/>
        <w:bidi w:val="0"/>
        <w:spacing w:line="560" w:lineRule="exac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 xml:space="preserve">      </w:t>
      </w:r>
    </w:p>
    <w:p w14:paraId="75D35613">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“全民健身边疆行”</w:t>
      </w:r>
      <w:r>
        <w:rPr>
          <w:rFonts w:hint="eastAsia" w:ascii="方正小标宋简体" w:hAnsi="方正小标宋简体" w:eastAsia="方正小标宋简体" w:cs="方正小标宋简体"/>
          <w:b w:val="0"/>
          <w:bCs/>
          <w:color w:val="000000"/>
          <w:sz w:val="44"/>
          <w:szCs w:val="44"/>
        </w:rPr>
        <w:t>20</w:t>
      </w:r>
      <w:r>
        <w:rPr>
          <w:rFonts w:hint="eastAsia" w:ascii="方正小标宋简体" w:hAnsi="方正小标宋简体" w:eastAsia="方正小标宋简体" w:cs="方正小标宋简体"/>
          <w:b w:val="0"/>
          <w:bCs/>
          <w:color w:val="000000"/>
          <w:sz w:val="44"/>
          <w:szCs w:val="44"/>
          <w:lang w:val="en-US" w:eastAsia="zh-CN"/>
        </w:rPr>
        <w:t>25</w:t>
      </w:r>
      <w:r>
        <w:rPr>
          <w:rFonts w:hint="eastAsia" w:ascii="方正小标宋简体" w:hAnsi="方正小标宋简体" w:eastAsia="方正小标宋简体" w:cs="方正小标宋简体"/>
          <w:b w:val="0"/>
          <w:bCs/>
          <w:color w:val="000000"/>
          <w:sz w:val="44"/>
          <w:szCs w:val="44"/>
        </w:rPr>
        <w:t>年甘肃省第</w:t>
      </w:r>
      <w:r>
        <w:rPr>
          <w:rFonts w:hint="eastAsia" w:ascii="方正小标宋简体" w:hAnsi="方正小标宋简体" w:eastAsia="方正小标宋简体" w:cs="方正小标宋简体"/>
          <w:b w:val="0"/>
          <w:bCs/>
          <w:color w:val="000000"/>
          <w:sz w:val="44"/>
          <w:szCs w:val="44"/>
          <w:lang w:val="en-US" w:eastAsia="zh-CN"/>
        </w:rPr>
        <w:t>五</w:t>
      </w:r>
      <w:r>
        <w:rPr>
          <w:rFonts w:hint="eastAsia" w:ascii="方正小标宋简体" w:hAnsi="方正小标宋简体" w:eastAsia="方正小标宋简体" w:cs="方正小标宋简体"/>
          <w:b w:val="0"/>
          <w:bCs/>
          <w:color w:val="000000"/>
          <w:sz w:val="44"/>
          <w:szCs w:val="44"/>
        </w:rPr>
        <w:t>届柔力球锦标赛自愿参赛</w:t>
      </w:r>
      <w:r>
        <w:rPr>
          <w:rFonts w:hint="eastAsia" w:ascii="方正小标宋简体" w:hAnsi="方正小标宋简体" w:eastAsia="方正小标宋简体" w:cs="方正小标宋简体"/>
          <w:b w:val="0"/>
          <w:bCs/>
          <w:color w:val="000000"/>
          <w:sz w:val="44"/>
          <w:szCs w:val="44"/>
          <w:lang w:val="en-US" w:eastAsia="zh-CN"/>
        </w:rPr>
        <w:t>免</w:t>
      </w:r>
      <w:r>
        <w:rPr>
          <w:rFonts w:hint="eastAsia" w:ascii="方正小标宋简体" w:hAnsi="方正小标宋简体" w:eastAsia="方正小标宋简体" w:cs="方正小标宋简体"/>
          <w:b w:val="0"/>
          <w:bCs/>
          <w:color w:val="000000"/>
          <w:sz w:val="44"/>
          <w:szCs w:val="44"/>
        </w:rPr>
        <w:t>责书</w:t>
      </w:r>
    </w:p>
    <w:p w14:paraId="707E106C">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olor w:val="000000"/>
          <w:sz w:val="32"/>
          <w:szCs w:val="32"/>
        </w:rPr>
      </w:pPr>
    </w:p>
    <w:p w14:paraId="2C0935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一、</w:t>
      </w:r>
      <w:r>
        <w:rPr>
          <w:rFonts w:hint="eastAsia" w:ascii="仿宋_GB2312" w:hAnsi="仿宋_GB2312" w:eastAsia="仿宋_GB2312"/>
          <w:color w:val="000000"/>
          <w:sz w:val="32"/>
          <w:szCs w:val="32"/>
        </w:rPr>
        <w:t>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柔力球运动的疾病），</w:t>
      </w:r>
      <w:r>
        <w:rPr>
          <w:rFonts w:hint="eastAsia" w:ascii="仿宋_GB2312" w:hAnsi="仿宋_GB2312" w:eastAsia="仿宋_GB2312"/>
          <w:color w:val="000000"/>
          <w:sz w:val="32"/>
          <w:szCs w:val="32"/>
          <w:lang w:val="en-US" w:eastAsia="zh-CN"/>
        </w:rPr>
        <w:t>体温正常无咳嗽、腹泻、呕吐、肌肉关节酸痛等症状，</w:t>
      </w:r>
      <w:r>
        <w:rPr>
          <w:rFonts w:hint="eastAsia" w:ascii="仿宋_GB2312" w:hAnsi="仿宋_GB2312" w:eastAsia="仿宋_GB2312"/>
          <w:color w:val="000000"/>
          <w:sz w:val="32"/>
          <w:szCs w:val="32"/>
        </w:rPr>
        <w:t>可以正常参加</w:t>
      </w:r>
      <w:r>
        <w:rPr>
          <w:rFonts w:hint="eastAsia" w:ascii="仿宋_GB2312" w:hAnsi="仿宋_GB2312" w:eastAsia="仿宋_GB2312"/>
          <w:color w:val="000000"/>
          <w:sz w:val="32"/>
          <w:szCs w:val="32"/>
          <w:lang w:val="en-US" w:eastAsia="zh-CN"/>
        </w:rPr>
        <w:t>本次比赛</w:t>
      </w:r>
      <w:r>
        <w:rPr>
          <w:rFonts w:hint="eastAsia" w:ascii="仿宋_GB2312" w:hAnsi="仿宋_GB2312" w:eastAsia="仿宋_GB2312"/>
          <w:color w:val="000000"/>
          <w:sz w:val="32"/>
          <w:szCs w:val="32"/>
        </w:rPr>
        <w:t>。</w:t>
      </w:r>
    </w:p>
    <w:p w14:paraId="0EB81EC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二、</w:t>
      </w:r>
      <w:r>
        <w:rPr>
          <w:rFonts w:hint="eastAsia" w:ascii="仿宋_GB2312" w:hAnsi="仿宋_GB2312" w:eastAsia="仿宋_GB2312"/>
          <w:color w:val="000000"/>
          <w:sz w:val="32"/>
          <w:szCs w:val="32"/>
        </w:rPr>
        <w:t>我充分了解本次</w:t>
      </w:r>
      <w:r>
        <w:rPr>
          <w:rFonts w:hint="eastAsia" w:ascii="仿宋_GB2312" w:hAnsi="仿宋_GB2312" w:eastAsia="仿宋_GB2312"/>
          <w:color w:val="000000"/>
          <w:sz w:val="32"/>
          <w:szCs w:val="32"/>
          <w:lang w:val="en-US" w:eastAsia="zh-CN"/>
        </w:rPr>
        <w:t>比赛</w:t>
      </w:r>
      <w:r>
        <w:rPr>
          <w:rFonts w:hint="eastAsia" w:ascii="仿宋_GB2312" w:hAnsi="仿宋_GB2312" w:eastAsia="仿宋_GB2312"/>
          <w:color w:val="000000"/>
          <w:sz w:val="32"/>
          <w:szCs w:val="32"/>
        </w:rPr>
        <w:t>期间的训练或比赛有潜在的危险，以及可能由此而导致的受伤或事故，我会以对自己的安全负责的态度参赛</w:t>
      </w:r>
      <w:r>
        <w:rPr>
          <w:rFonts w:hint="eastAsia" w:ascii="仿宋_GB2312" w:hAnsi="仿宋_GB2312" w:eastAsia="仿宋_GB2312"/>
          <w:color w:val="000000"/>
          <w:sz w:val="32"/>
          <w:szCs w:val="32"/>
          <w:lang w:eastAsia="zh-CN"/>
        </w:rPr>
        <w:t>。</w:t>
      </w:r>
    </w:p>
    <w:p w14:paraId="796617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三、</w:t>
      </w:r>
      <w:r>
        <w:rPr>
          <w:rFonts w:hint="eastAsia" w:ascii="仿宋_GB2312" w:hAnsi="仿宋_GB2312" w:eastAsia="仿宋_GB2312"/>
          <w:color w:val="000000"/>
          <w:sz w:val="32"/>
          <w:szCs w:val="32"/>
        </w:rPr>
        <w:t>我本人愿意遵守本次比赛的所有规则规定；如果本人在参赛过程中发现或注意到任何风险和潜在风险，本人将立刻终止参赛。</w:t>
      </w:r>
    </w:p>
    <w:p w14:paraId="20087A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olor w:val="000000"/>
          <w:sz w:val="32"/>
          <w:szCs w:val="32"/>
          <w:lang w:val="en-US"/>
        </w:rPr>
      </w:pPr>
      <w:r>
        <w:rPr>
          <w:rFonts w:hint="eastAsia" w:ascii="仿宋_GB2312" w:hAnsi="仿宋_GB2312" w:eastAsia="仿宋_GB2312"/>
          <w:color w:val="000000"/>
          <w:sz w:val="32"/>
          <w:szCs w:val="32"/>
          <w:lang w:val="en-US" w:eastAsia="zh-CN"/>
        </w:rPr>
        <w:t>四、我申明在本次比赛中，因不可抗力或意外引起的损害、疾病、事故或因本人不服从安排而导致过错造成的损害和事故，完全由本人承担，本人和家人不追究主办、承办方的责任。</w:t>
      </w:r>
    </w:p>
    <w:p w14:paraId="2E5BEA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本人已认真阅读全面理解以上内容，且对上述所有内容予以确认并承担相应的法律责任，本人</w:t>
      </w:r>
      <w:r>
        <w:rPr>
          <w:rFonts w:hint="eastAsia" w:ascii="仿宋_GB2312" w:hAnsi="仿宋_GB2312" w:eastAsia="仿宋_GB2312"/>
          <w:color w:val="000000"/>
          <w:sz w:val="32"/>
          <w:szCs w:val="32"/>
          <w:lang w:val="en-US" w:eastAsia="zh-CN"/>
        </w:rPr>
        <w:t>自愿</w:t>
      </w:r>
      <w:r>
        <w:rPr>
          <w:rFonts w:hint="eastAsia" w:ascii="仿宋_GB2312" w:hAnsi="仿宋_GB2312" w:eastAsia="仿宋_GB2312"/>
          <w:color w:val="000000"/>
          <w:sz w:val="32"/>
          <w:szCs w:val="32"/>
        </w:rPr>
        <w:t>签署此责任书。</w:t>
      </w:r>
    </w:p>
    <w:p w14:paraId="3B571EFC">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olor w:val="000000"/>
          <w:sz w:val="32"/>
          <w:szCs w:val="32"/>
        </w:rPr>
      </w:pPr>
    </w:p>
    <w:p w14:paraId="7DFE0767">
      <w:pPr>
        <w:keepNext w:val="0"/>
        <w:keepLines w:val="0"/>
        <w:pageBreakBefore w:val="0"/>
        <w:kinsoku/>
        <w:wordWrap/>
        <w:overflowPunct/>
        <w:topLinePunct w:val="0"/>
        <w:autoSpaceDE/>
        <w:autoSpaceDN/>
        <w:bidi w:val="0"/>
        <w:spacing w:line="560" w:lineRule="exact"/>
        <w:rPr>
          <w:rFonts w:hint="eastAsia" w:ascii="仿宋_GB2312" w:hAnsi="仿宋_GB2312" w:eastAsia="仿宋_GB2312"/>
          <w:color w:val="000000"/>
          <w:sz w:val="32"/>
          <w:szCs w:val="32"/>
        </w:rPr>
      </w:pPr>
    </w:p>
    <w:p w14:paraId="665B4AC7">
      <w:pPr>
        <w:keepNext w:val="0"/>
        <w:keepLines w:val="0"/>
        <w:pageBreakBefore w:val="0"/>
        <w:kinsoku/>
        <w:wordWrap/>
        <w:overflowPunct/>
        <w:topLinePunct w:val="0"/>
        <w:autoSpaceDE/>
        <w:autoSpaceDN/>
        <w:bidi w:val="0"/>
        <w:spacing w:line="560" w:lineRule="exac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代表队名称：</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领队：教练：</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lang w:val="en-US" w:eastAsia="zh-CN"/>
        </w:rPr>
        <w:t xml:space="preserve">        </w:t>
      </w:r>
    </w:p>
    <w:p w14:paraId="3E72B84E">
      <w:pPr>
        <w:keepNext w:val="0"/>
        <w:keepLines w:val="0"/>
        <w:pageBreakBefore w:val="0"/>
        <w:kinsoku/>
        <w:wordWrap/>
        <w:overflowPunct/>
        <w:topLinePunct w:val="0"/>
        <w:autoSpaceDE/>
        <w:autoSpaceDN/>
        <w:bidi w:val="0"/>
        <w:spacing w:line="560" w:lineRule="exac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运动员签名：</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lang w:val="en-US" w:eastAsia="zh-CN"/>
        </w:rPr>
        <w:t xml:space="preserve">       </w:t>
      </w:r>
    </w:p>
    <w:p w14:paraId="3FBF0893">
      <w:pPr>
        <w:keepNext w:val="0"/>
        <w:keepLines w:val="0"/>
        <w:pageBreakBefore w:val="0"/>
        <w:kinsoku/>
        <w:wordWrap/>
        <w:overflowPunct/>
        <w:topLinePunct w:val="0"/>
        <w:autoSpaceDE/>
        <w:autoSpaceDN/>
        <w:bidi w:val="0"/>
        <w:spacing w:line="560" w:lineRule="exact"/>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 xml:space="preserve"> </w:t>
      </w:r>
      <w:r>
        <w:rPr>
          <w:rFonts w:hint="eastAsia" w:ascii="仿宋_GB2312" w:hAnsi="仿宋_GB2312" w:eastAsia="仿宋_GB2312"/>
          <w:b/>
          <w:bCs/>
          <w:color w:val="000000"/>
          <w:sz w:val="32"/>
          <w:szCs w:val="32"/>
          <w:u w:val="single"/>
          <w:lang w:val="en-US" w:eastAsia="zh-CN"/>
        </w:rPr>
        <w:t xml:space="preserve">            </w:t>
      </w:r>
      <w:r>
        <w:rPr>
          <w:rFonts w:hint="eastAsia" w:ascii="仿宋_GB2312" w:hAnsi="仿宋_GB2312" w:eastAsia="仿宋_GB2312"/>
          <w:b/>
          <w:bCs/>
          <w:color w:val="000000"/>
          <w:sz w:val="32"/>
          <w:szCs w:val="32"/>
          <w:u w:val="single"/>
        </w:rPr>
        <w:t xml:space="preserve">                                                         </w:t>
      </w:r>
      <w:r>
        <w:rPr>
          <w:rFonts w:hint="eastAsia" w:ascii="仿宋_GB2312" w:hAnsi="仿宋_GB2312" w:eastAsia="仿宋_GB2312"/>
          <w:b/>
          <w:bCs/>
          <w:color w:val="000000"/>
          <w:sz w:val="32"/>
          <w:szCs w:val="32"/>
          <w:u w:val="single"/>
          <w:lang w:val="en-US" w:eastAsia="zh-CN"/>
        </w:rPr>
        <w:t xml:space="preserve">      </w:t>
      </w:r>
    </w:p>
    <w:p w14:paraId="6335E7D6">
      <w:pPr>
        <w:keepNext w:val="0"/>
        <w:keepLines w:val="0"/>
        <w:pageBreakBefore w:val="0"/>
        <w:kinsoku/>
        <w:wordWrap/>
        <w:overflowPunct/>
        <w:topLinePunct w:val="0"/>
        <w:autoSpaceDE/>
        <w:autoSpaceDN/>
        <w:bidi w:val="0"/>
        <w:spacing w:line="560" w:lineRule="exact"/>
        <w:ind w:left="4202" w:hanging="6425" w:hangingChars="2000"/>
        <w:rPr>
          <w:rFonts w:hint="eastAsia" w:ascii="仿宋_GB2312" w:hAnsi="仿宋_GB2312" w:eastAsia="仿宋_GB2312"/>
          <w:b/>
          <w:bCs/>
          <w:color w:val="000000"/>
          <w:sz w:val="32"/>
          <w:szCs w:val="32"/>
          <w:u w:val="single"/>
          <w:lang w:val="en-US" w:eastAsia="zh-CN"/>
        </w:rPr>
      </w:pPr>
      <w:r>
        <w:rPr>
          <w:rFonts w:hint="eastAsia" w:ascii="仿宋_GB2312" w:hAnsi="仿宋_GB2312" w:eastAsia="仿宋_GB2312"/>
          <w:b/>
          <w:bCs/>
          <w:color w:val="000000"/>
          <w:sz w:val="32"/>
          <w:szCs w:val="32"/>
          <w:u w:val="single"/>
          <w:lang w:val="en-US" w:eastAsia="zh-CN"/>
        </w:rPr>
        <w:t xml:space="preserve">              </w:t>
      </w:r>
      <w:r>
        <w:rPr>
          <w:rFonts w:hint="eastAsia" w:ascii="仿宋_GB2312" w:hAnsi="仿宋_GB2312" w:eastAsia="仿宋_GB2312"/>
          <w:b/>
          <w:bCs/>
          <w:color w:val="000000"/>
          <w:sz w:val="32"/>
          <w:szCs w:val="32"/>
          <w:u w:val="single"/>
        </w:rPr>
        <w:t xml:space="preserve">                                                         </w:t>
      </w:r>
      <w:r>
        <w:rPr>
          <w:rFonts w:hint="eastAsia" w:ascii="仿宋_GB2312" w:hAnsi="仿宋_GB2312" w:eastAsia="仿宋_GB2312"/>
          <w:b/>
          <w:bCs/>
          <w:color w:val="000000"/>
          <w:sz w:val="32"/>
          <w:szCs w:val="32"/>
          <w:u w:val="single"/>
          <w:lang w:val="en-US" w:eastAsia="zh-CN"/>
        </w:rPr>
        <w:t xml:space="preserve">     </w:t>
      </w:r>
      <w:r>
        <w:rPr>
          <w:rFonts w:hint="eastAsia" w:ascii="仿宋_GB2312" w:hAnsi="仿宋_GB2312" w:eastAsia="仿宋_GB2312"/>
          <w:b/>
          <w:bCs/>
          <w:color w:val="000000"/>
          <w:sz w:val="32"/>
          <w:szCs w:val="32"/>
        </w:rPr>
        <w:t xml:space="preserve">       </w:t>
      </w:r>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 xml:space="preserve">      </w:t>
      </w:r>
    </w:p>
    <w:p w14:paraId="6E9DE538">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0CE9C792">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1290EE54">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6529A95E">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eastAsia="zh-CN"/>
        </w:rPr>
        <w:t xml:space="preserve">                                    </w:t>
      </w:r>
      <w:r>
        <w:rPr>
          <w:rFonts w:hint="eastAsia" w:ascii="仿宋_GB2312" w:hAnsi="仿宋_GB2312" w:eastAsia="仿宋_GB2312"/>
          <w:color w:val="000000"/>
          <w:sz w:val="32"/>
          <w:szCs w:val="32"/>
        </w:rPr>
        <w:t>20</w:t>
      </w:r>
      <w:r>
        <w:rPr>
          <w:rFonts w:hint="eastAsia" w:ascii="仿宋_GB2312" w:hAnsi="仿宋_GB2312" w:eastAsia="仿宋_GB2312"/>
          <w:color w:val="000000"/>
          <w:sz w:val="32"/>
          <w:szCs w:val="32"/>
          <w:lang w:val="en-US" w:eastAsia="zh-CN"/>
        </w:rPr>
        <w:t>25</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5</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 xml:space="preserve">   日</w:t>
      </w:r>
    </w:p>
    <w:p w14:paraId="3F348516">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69534E53">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748C70D0">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19E487AF">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7DB4604D">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73B471BD">
      <w:pPr>
        <w:keepNext w:val="0"/>
        <w:keepLines w:val="0"/>
        <w:pageBreakBefore w:val="0"/>
        <w:kinsoku/>
        <w:wordWrap/>
        <w:overflowPunct/>
        <w:topLinePunct w:val="0"/>
        <w:autoSpaceDE/>
        <w:autoSpaceDN/>
        <w:bidi w:val="0"/>
        <w:spacing w:line="560" w:lineRule="exact"/>
        <w:ind w:left="4202" w:hanging="6400" w:hangingChars="2000"/>
        <w:rPr>
          <w:rFonts w:hint="eastAsia" w:ascii="仿宋_GB2312" w:hAnsi="仿宋_GB2312" w:eastAsia="仿宋_GB2312"/>
          <w:color w:val="000000"/>
          <w:sz w:val="32"/>
          <w:szCs w:val="32"/>
        </w:rPr>
      </w:pPr>
    </w:p>
    <w:p w14:paraId="68E4E600">
      <w:pPr>
        <w:keepNext w:val="0"/>
        <w:keepLines w:val="0"/>
        <w:pageBreakBefore w:val="0"/>
        <w:kinsoku/>
        <w:wordWrap/>
        <w:overflowPunct/>
        <w:topLinePunct w:val="0"/>
        <w:autoSpaceDE/>
        <w:autoSpaceDN/>
        <w:bidi w:val="0"/>
        <w:spacing w:line="560" w:lineRule="exact"/>
        <w:rPr>
          <w:rFonts w:hint="eastAsia" w:ascii="仿宋_GB2312" w:hAnsi="仿宋_GB2312" w:eastAsia="仿宋_GB2312"/>
          <w:color w:val="000000"/>
          <w:sz w:val="32"/>
          <w:szCs w:val="32"/>
        </w:rPr>
      </w:pPr>
    </w:p>
    <w:p w14:paraId="23E1F410">
      <w:pPr>
        <w:keepNext w:val="0"/>
        <w:keepLines w:val="0"/>
        <w:pageBreakBefore w:val="0"/>
        <w:kinsoku/>
        <w:wordWrap/>
        <w:overflowPunct/>
        <w:topLinePunct w:val="0"/>
        <w:autoSpaceDE/>
        <w:autoSpaceDN/>
        <w:bidi w:val="0"/>
        <w:spacing w:line="560" w:lineRule="exact"/>
        <w:rPr>
          <w:rFonts w:hint="eastAsia" w:ascii="仿宋_GB2312" w:hAnsi="仿宋_GB2312" w:eastAsia="仿宋_GB2312"/>
          <w:color w:val="000000"/>
          <w:sz w:val="32"/>
          <w:szCs w:val="32"/>
        </w:rPr>
      </w:pPr>
      <w:bookmarkStart w:id="0" w:name="_GoBack"/>
      <w:bookmarkEnd w:id="0"/>
    </w:p>
    <w:p w14:paraId="160BB57C">
      <w:pPr>
        <w:spacing w:line="560" w:lineRule="exact"/>
        <w:rPr>
          <w:rFonts w:hint="eastAsia" w:ascii="仿宋_GB2312" w:eastAsia="仿宋_GB2312"/>
          <w:b/>
          <w:sz w:val="32"/>
          <w:szCs w:val="32"/>
          <w:u w:val="thick"/>
          <w:lang w:val="en-US" w:eastAsia="zh-CN"/>
        </w:rPr>
      </w:pPr>
      <w:r>
        <w:rPr>
          <w:rFonts w:ascii="仿宋_GB2312" w:eastAsia="仿宋_GB2312"/>
          <w:spacing w:val="-20"/>
          <w:position w:val="12"/>
          <w:sz w:val="28"/>
          <w:szCs w:val="28"/>
          <w:u w:val="thick"/>
        </w:rPr>
        <w:t xml:space="preserve"> </w:t>
      </w:r>
      <w:r>
        <w:rPr>
          <w:rFonts w:ascii="仿宋_GB2312" w:eastAsia="仿宋_GB2312"/>
          <w:b/>
          <w:sz w:val="32"/>
          <w:szCs w:val="32"/>
          <w:u w:val="thick"/>
        </w:rPr>
        <w:t xml:space="preserve">                                                      </w:t>
      </w:r>
      <w:r>
        <w:rPr>
          <w:rFonts w:hint="eastAsia" w:ascii="仿宋_GB2312" w:eastAsia="仿宋_GB2312"/>
          <w:b/>
          <w:sz w:val="32"/>
          <w:szCs w:val="32"/>
          <w:u w:val="thick"/>
          <w:lang w:val="en-US" w:eastAsia="zh-CN"/>
        </w:rPr>
        <w:t xml:space="preserve"> </w:t>
      </w:r>
    </w:p>
    <w:p w14:paraId="17976184">
      <w:pPr>
        <w:spacing w:line="560" w:lineRule="exact"/>
        <w:rPr>
          <w:rFonts w:hint="eastAsia" w:ascii="仿宋_GB2312" w:eastAsia="仿宋_GB2312" w:cs="Times New Roman"/>
          <w:spacing w:val="-20"/>
          <w:w w:val="90"/>
          <w:position w:val="12"/>
          <w:sz w:val="28"/>
          <w:szCs w:val="28"/>
          <w:u w:val="thick"/>
        </w:rPr>
      </w:pPr>
      <w:r>
        <w:rPr>
          <w:rFonts w:ascii="仿宋_GB2312" w:eastAsia="仿宋_GB2312"/>
          <w:b/>
          <w:sz w:val="28"/>
          <w:szCs w:val="28"/>
          <w:u w:val="thick"/>
        </w:rPr>
        <w:t xml:space="preserve"> </w:t>
      </w:r>
      <w:r>
        <w:rPr>
          <w:rFonts w:ascii="仿宋_GB2312" w:eastAsia="仿宋_GB2312"/>
          <w:spacing w:val="-20"/>
          <w:position w:val="12"/>
          <w:sz w:val="28"/>
          <w:szCs w:val="28"/>
          <w:u w:val="thick"/>
        </w:rPr>
        <w:t xml:space="preserve"> </w:t>
      </w:r>
      <w:r>
        <w:rPr>
          <w:rFonts w:hint="eastAsia" w:ascii="仿宋_GB2312" w:eastAsia="仿宋_GB2312"/>
          <w:spacing w:val="-20"/>
          <w:w w:val="90"/>
          <w:position w:val="12"/>
          <w:sz w:val="28"/>
          <w:szCs w:val="28"/>
          <w:u w:val="thick"/>
        </w:rPr>
        <w:t>甘肃省社会体育管理中心办公室</w:t>
      </w:r>
      <w:r>
        <w:rPr>
          <w:rFonts w:ascii="仿宋_GB2312" w:eastAsia="仿宋_GB2312"/>
          <w:b/>
          <w:spacing w:val="-20"/>
          <w:position w:val="12"/>
          <w:sz w:val="28"/>
          <w:szCs w:val="28"/>
          <w:u w:val="thick"/>
        </w:rPr>
        <w:t xml:space="preserve">                    </w:t>
      </w:r>
      <w:r>
        <w:rPr>
          <w:rFonts w:hint="eastAsia" w:ascii="仿宋_GB2312" w:eastAsia="仿宋_GB2312"/>
          <w:b/>
          <w:spacing w:val="-20"/>
          <w:position w:val="12"/>
          <w:sz w:val="28"/>
          <w:szCs w:val="28"/>
          <w:u w:val="thick"/>
          <w:lang w:val="en-US" w:eastAsia="zh-CN"/>
        </w:rPr>
        <w:t xml:space="preserve">     </w:t>
      </w:r>
      <w:r>
        <w:rPr>
          <w:rFonts w:hint="eastAsia" w:ascii="仿宋_GB2312" w:eastAsia="仿宋_GB2312" w:cs="Times New Roman"/>
          <w:spacing w:val="-20"/>
          <w:w w:val="90"/>
          <w:position w:val="12"/>
          <w:sz w:val="28"/>
          <w:szCs w:val="28"/>
          <w:u w:val="thick"/>
          <w:lang w:val="en-US" w:eastAsia="zh-CN"/>
        </w:rPr>
        <w:t xml:space="preserve">        </w:t>
      </w:r>
      <w:r>
        <w:rPr>
          <w:rFonts w:hint="eastAsia" w:ascii="仿宋_GB2312" w:eastAsia="仿宋_GB2312" w:cs="Times New Roman"/>
          <w:spacing w:val="-20"/>
          <w:w w:val="90"/>
          <w:position w:val="12"/>
          <w:sz w:val="28"/>
          <w:szCs w:val="28"/>
          <w:u w:val="thick"/>
        </w:rPr>
        <w:t>202</w:t>
      </w:r>
      <w:r>
        <w:rPr>
          <w:rFonts w:hint="eastAsia" w:ascii="仿宋_GB2312" w:eastAsia="仿宋_GB2312" w:cs="Times New Roman"/>
          <w:spacing w:val="-20"/>
          <w:w w:val="90"/>
          <w:position w:val="12"/>
          <w:sz w:val="28"/>
          <w:szCs w:val="28"/>
          <w:u w:val="thick"/>
          <w:lang w:val="en-US" w:eastAsia="zh-CN"/>
        </w:rPr>
        <w:t>5</w:t>
      </w:r>
      <w:r>
        <w:rPr>
          <w:rFonts w:hint="eastAsia" w:ascii="仿宋_GB2312" w:eastAsia="仿宋_GB2312" w:cs="Times New Roman"/>
          <w:spacing w:val="-20"/>
          <w:w w:val="90"/>
          <w:position w:val="12"/>
          <w:sz w:val="28"/>
          <w:szCs w:val="28"/>
          <w:u w:val="thick"/>
        </w:rPr>
        <w:t>年</w:t>
      </w:r>
      <w:r>
        <w:rPr>
          <w:rFonts w:hint="eastAsia" w:ascii="仿宋_GB2312" w:eastAsia="仿宋_GB2312" w:cs="Times New Roman"/>
          <w:spacing w:val="-20"/>
          <w:w w:val="90"/>
          <w:position w:val="12"/>
          <w:sz w:val="28"/>
          <w:szCs w:val="28"/>
          <w:u w:val="thick"/>
          <w:lang w:val="en-US" w:eastAsia="zh-CN"/>
        </w:rPr>
        <w:t>3</w:t>
      </w:r>
      <w:r>
        <w:rPr>
          <w:rFonts w:hint="eastAsia" w:ascii="仿宋_GB2312" w:eastAsia="仿宋_GB2312" w:cs="Times New Roman"/>
          <w:spacing w:val="-20"/>
          <w:w w:val="90"/>
          <w:position w:val="12"/>
          <w:sz w:val="28"/>
          <w:szCs w:val="28"/>
          <w:u w:val="thick"/>
        </w:rPr>
        <w:t>月</w:t>
      </w:r>
      <w:r>
        <w:rPr>
          <w:rFonts w:hint="eastAsia" w:ascii="仿宋_GB2312" w:eastAsia="仿宋_GB2312" w:cs="Times New Roman"/>
          <w:spacing w:val="-20"/>
          <w:w w:val="90"/>
          <w:position w:val="12"/>
          <w:sz w:val="28"/>
          <w:szCs w:val="28"/>
          <w:u w:val="thick"/>
          <w:lang w:val="en-US" w:eastAsia="zh-CN"/>
        </w:rPr>
        <w:t>10</w:t>
      </w:r>
      <w:r>
        <w:rPr>
          <w:rFonts w:hint="eastAsia" w:ascii="仿宋_GB2312" w:eastAsia="仿宋_GB2312" w:cs="Times New Roman"/>
          <w:spacing w:val="-20"/>
          <w:w w:val="90"/>
          <w:position w:val="12"/>
          <w:sz w:val="28"/>
          <w:szCs w:val="28"/>
          <w:u w:val="thick"/>
        </w:rPr>
        <w:t xml:space="preserve">日印发     </w:t>
      </w:r>
    </w:p>
    <w:p w14:paraId="66D6D457">
      <w:pPr>
        <w:keepNext w:val="0"/>
        <w:keepLines w:val="0"/>
        <w:pageBreakBefore w:val="0"/>
        <w:kinsoku/>
        <w:wordWrap/>
        <w:overflowPunct/>
        <w:topLinePunct w:val="0"/>
        <w:autoSpaceDE/>
        <w:autoSpaceDN/>
        <w:bidi w:val="0"/>
        <w:spacing w:line="560" w:lineRule="exact"/>
        <w:rPr>
          <w:rFonts w:hint="default" w:ascii="仿宋_GB2312" w:hAnsi="仿宋_GB2312" w:eastAsia="仿宋_GB2312"/>
          <w:color w:val="000000"/>
          <w:sz w:val="32"/>
          <w:szCs w:val="32"/>
          <w:lang w:val="en-US" w:eastAsia="zh-CN"/>
        </w:rPr>
        <w:sectPr>
          <w:pgSz w:w="11906" w:h="16838"/>
          <w:pgMar w:top="2098" w:right="1587" w:bottom="1984" w:left="1587" w:header="851" w:footer="1587" w:gutter="0"/>
          <w:cols w:space="0" w:num="1"/>
          <w:titlePg/>
          <w:rtlGutter w:val="0"/>
          <w:docGrid w:type="lines" w:linePitch="323" w:charSpace="0"/>
        </w:sectPr>
      </w:pPr>
    </w:p>
    <w:p w14:paraId="12C6CEE4">
      <w:pPr>
        <w:spacing w:line="560" w:lineRule="exact"/>
        <w:rPr>
          <w:rFonts w:hint="eastAsia" w:ascii="仿宋_GB2312" w:eastAsia="仿宋_GB2312"/>
          <w:b/>
          <w:bCs/>
          <w:sz w:val="21"/>
          <w:szCs w:val="21"/>
          <w:lang w:val="en-US" w:eastAsia="zh-CN"/>
        </w:rPr>
      </w:pPr>
    </w:p>
    <w:sectPr>
      <w:pgSz w:w="11906" w:h="16838"/>
      <w:pgMar w:top="2098" w:right="1587" w:bottom="1984" w:left="1587" w:header="851" w:footer="1587" w:gutter="0"/>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FA93">
    <w:pPr>
      <w:pStyle w:val="5"/>
      <w:framePr w:w="1619" w:h="641" w:hRule="exact" w:wrap="around" w:vAnchor="text" w:hAnchor="margin" w:xAlign="outside" w:y="1"/>
      <w:jc w:val="center"/>
      <w:rPr>
        <w:rStyle w:val="12"/>
        <w:rFonts w:ascii="宋体" w:hAnsi="宋体"/>
        <w:sz w:val="28"/>
        <w:szCs w:val="28"/>
      </w:rPr>
    </w:pPr>
  </w:p>
  <w:p w14:paraId="482F4D8B">
    <w:pPr>
      <w:pStyle w:val="5"/>
      <w:framePr w:w="1619" w:h="641" w:hRule="exact"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14:paraId="75E9D0E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5A8C">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5DE47AC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wMTdmNDgyOTAxYTA3MmI3MWQyMGY5YzZhNDM0YWQifQ=="/>
  </w:docVars>
  <w:rsids>
    <w:rsidRoot w:val="007764BE"/>
    <w:rsid w:val="00001588"/>
    <w:rsid w:val="000374D9"/>
    <w:rsid w:val="00041EE2"/>
    <w:rsid w:val="00045F6D"/>
    <w:rsid w:val="000556EB"/>
    <w:rsid w:val="00056286"/>
    <w:rsid w:val="000637BF"/>
    <w:rsid w:val="000721C6"/>
    <w:rsid w:val="00085EDA"/>
    <w:rsid w:val="000E2C3F"/>
    <w:rsid w:val="000F05ED"/>
    <w:rsid w:val="001048CD"/>
    <w:rsid w:val="00114E38"/>
    <w:rsid w:val="0013498A"/>
    <w:rsid w:val="00186DF7"/>
    <w:rsid w:val="001E073E"/>
    <w:rsid w:val="001F3A6A"/>
    <w:rsid w:val="00200063"/>
    <w:rsid w:val="00210C44"/>
    <w:rsid w:val="002308A9"/>
    <w:rsid w:val="00235BB0"/>
    <w:rsid w:val="0024288D"/>
    <w:rsid w:val="002605CE"/>
    <w:rsid w:val="002763DD"/>
    <w:rsid w:val="002F7437"/>
    <w:rsid w:val="003001D6"/>
    <w:rsid w:val="0031531B"/>
    <w:rsid w:val="00334908"/>
    <w:rsid w:val="0035375C"/>
    <w:rsid w:val="00357B3C"/>
    <w:rsid w:val="003A4611"/>
    <w:rsid w:val="003E1546"/>
    <w:rsid w:val="00413AE9"/>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C3440"/>
    <w:rsid w:val="005D6BFA"/>
    <w:rsid w:val="005E5522"/>
    <w:rsid w:val="00604830"/>
    <w:rsid w:val="00645E30"/>
    <w:rsid w:val="00661C8B"/>
    <w:rsid w:val="006814F9"/>
    <w:rsid w:val="006B012D"/>
    <w:rsid w:val="006B1F14"/>
    <w:rsid w:val="006D71CA"/>
    <w:rsid w:val="00710347"/>
    <w:rsid w:val="00717AC6"/>
    <w:rsid w:val="007255D5"/>
    <w:rsid w:val="0073073E"/>
    <w:rsid w:val="007764BE"/>
    <w:rsid w:val="007C1215"/>
    <w:rsid w:val="007C7C80"/>
    <w:rsid w:val="007E08F5"/>
    <w:rsid w:val="007E095D"/>
    <w:rsid w:val="007F7664"/>
    <w:rsid w:val="008374B0"/>
    <w:rsid w:val="00846BF4"/>
    <w:rsid w:val="008503C9"/>
    <w:rsid w:val="00851B23"/>
    <w:rsid w:val="00856E18"/>
    <w:rsid w:val="008713C4"/>
    <w:rsid w:val="00896633"/>
    <w:rsid w:val="008A179C"/>
    <w:rsid w:val="0091056F"/>
    <w:rsid w:val="00914BD4"/>
    <w:rsid w:val="00996F58"/>
    <w:rsid w:val="009F14DE"/>
    <w:rsid w:val="00A1647F"/>
    <w:rsid w:val="00A4133B"/>
    <w:rsid w:val="00A553C8"/>
    <w:rsid w:val="00A64BDE"/>
    <w:rsid w:val="00A82AC1"/>
    <w:rsid w:val="00AA09D9"/>
    <w:rsid w:val="00AB0606"/>
    <w:rsid w:val="00AC2B00"/>
    <w:rsid w:val="00AF008B"/>
    <w:rsid w:val="00AF38EF"/>
    <w:rsid w:val="00B05295"/>
    <w:rsid w:val="00B540FD"/>
    <w:rsid w:val="00BC4458"/>
    <w:rsid w:val="00BD0B01"/>
    <w:rsid w:val="00C0397B"/>
    <w:rsid w:val="00C11A43"/>
    <w:rsid w:val="00C13822"/>
    <w:rsid w:val="00C1450E"/>
    <w:rsid w:val="00C229FC"/>
    <w:rsid w:val="00C237AC"/>
    <w:rsid w:val="00C64F8D"/>
    <w:rsid w:val="00C824E6"/>
    <w:rsid w:val="00CB092D"/>
    <w:rsid w:val="00CC60BC"/>
    <w:rsid w:val="00D126AD"/>
    <w:rsid w:val="00D26FC6"/>
    <w:rsid w:val="00D33285"/>
    <w:rsid w:val="00D33C14"/>
    <w:rsid w:val="00D65278"/>
    <w:rsid w:val="00D717D0"/>
    <w:rsid w:val="00D76789"/>
    <w:rsid w:val="00D96326"/>
    <w:rsid w:val="00DC7D2A"/>
    <w:rsid w:val="00DD7793"/>
    <w:rsid w:val="00DF2C1D"/>
    <w:rsid w:val="00E55004"/>
    <w:rsid w:val="00E62FB6"/>
    <w:rsid w:val="00E956ED"/>
    <w:rsid w:val="00EA30F0"/>
    <w:rsid w:val="00EA53DE"/>
    <w:rsid w:val="00EA6763"/>
    <w:rsid w:val="00EB5710"/>
    <w:rsid w:val="00EC244C"/>
    <w:rsid w:val="00EE7553"/>
    <w:rsid w:val="00F00E01"/>
    <w:rsid w:val="00F1123C"/>
    <w:rsid w:val="00F20722"/>
    <w:rsid w:val="00F36501"/>
    <w:rsid w:val="00F4165B"/>
    <w:rsid w:val="00F41DA8"/>
    <w:rsid w:val="00F52191"/>
    <w:rsid w:val="00F55AE9"/>
    <w:rsid w:val="00F625C3"/>
    <w:rsid w:val="00F72E14"/>
    <w:rsid w:val="00F8160F"/>
    <w:rsid w:val="00FA739B"/>
    <w:rsid w:val="01A54E6B"/>
    <w:rsid w:val="02F05D93"/>
    <w:rsid w:val="04AD7BC1"/>
    <w:rsid w:val="0D6347C0"/>
    <w:rsid w:val="0E5C6BF3"/>
    <w:rsid w:val="0F1B20C6"/>
    <w:rsid w:val="10B80129"/>
    <w:rsid w:val="10F0338F"/>
    <w:rsid w:val="10F73B31"/>
    <w:rsid w:val="116B510F"/>
    <w:rsid w:val="119A56B6"/>
    <w:rsid w:val="126730A0"/>
    <w:rsid w:val="13E179A8"/>
    <w:rsid w:val="17194828"/>
    <w:rsid w:val="173E38F9"/>
    <w:rsid w:val="17A10FBD"/>
    <w:rsid w:val="19994023"/>
    <w:rsid w:val="1D5B45ED"/>
    <w:rsid w:val="1D9C493F"/>
    <w:rsid w:val="1DBF4772"/>
    <w:rsid w:val="1F993115"/>
    <w:rsid w:val="1FC77337"/>
    <w:rsid w:val="20172A05"/>
    <w:rsid w:val="21FC1A76"/>
    <w:rsid w:val="24F133E8"/>
    <w:rsid w:val="257424A5"/>
    <w:rsid w:val="25B6638D"/>
    <w:rsid w:val="25BA2FD6"/>
    <w:rsid w:val="26F737C2"/>
    <w:rsid w:val="2A737CF3"/>
    <w:rsid w:val="2AD422D4"/>
    <w:rsid w:val="2BA93E8A"/>
    <w:rsid w:val="2DE03A87"/>
    <w:rsid w:val="2DE042D0"/>
    <w:rsid w:val="2F3D380F"/>
    <w:rsid w:val="2F610C03"/>
    <w:rsid w:val="2F7F1DB2"/>
    <w:rsid w:val="30A44242"/>
    <w:rsid w:val="338609E1"/>
    <w:rsid w:val="33DF6B01"/>
    <w:rsid w:val="350E4949"/>
    <w:rsid w:val="36B161AB"/>
    <w:rsid w:val="39B45855"/>
    <w:rsid w:val="3AF90859"/>
    <w:rsid w:val="3C0D4B53"/>
    <w:rsid w:val="3CFB3C32"/>
    <w:rsid w:val="3DA51017"/>
    <w:rsid w:val="404E0A02"/>
    <w:rsid w:val="411E46DF"/>
    <w:rsid w:val="41C86725"/>
    <w:rsid w:val="471605EF"/>
    <w:rsid w:val="477E06B3"/>
    <w:rsid w:val="48C45D39"/>
    <w:rsid w:val="530F48B5"/>
    <w:rsid w:val="53F266B1"/>
    <w:rsid w:val="55C82400"/>
    <w:rsid w:val="57963C64"/>
    <w:rsid w:val="5A2F3AF1"/>
    <w:rsid w:val="5BAB5F69"/>
    <w:rsid w:val="5DAC028B"/>
    <w:rsid w:val="5E3B1F16"/>
    <w:rsid w:val="5E4A53A8"/>
    <w:rsid w:val="5F073334"/>
    <w:rsid w:val="6013482A"/>
    <w:rsid w:val="62062035"/>
    <w:rsid w:val="684014FF"/>
    <w:rsid w:val="688B1F3B"/>
    <w:rsid w:val="69494AFB"/>
    <w:rsid w:val="6A9C3578"/>
    <w:rsid w:val="6DB91994"/>
    <w:rsid w:val="6EBA1797"/>
    <w:rsid w:val="6F6D5F2B"/>
    <w:rsid w:val="6FB73895"/>
    <w:rsid w:val="70DB29EF"/>
    <w:rsid w:val="71786908"/>
    <w:rsid w:val="72E667CD"/>
    <w:rsid w:val="73723914"/>
    <w:rsid w:val="76104146"/>
    <w:rsid w:val="77824127"/>
    <w:rsid w:val="79182131"/>
    <w:rsid w:val="79A8587E"/>
    <w:rsid w:val="7C956381"/>
    <w:rsid w:val="7DCD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unhideWhenUsed/>
    <w:qFormat/>
    <w:uiPriority w:val="0"/>
    <w:rPr>
      <w:color w:val="0000FF"/>
      <w:u w:val="single"/>
    </w:rPr>
  </w:style>
  <w:style w:type="character" w:customStyle="1" w:styleId="14">
    <w:name w:val="页脚 Char"/>
    <w:basedOn w:val="10"/>
    <w:link w:val="5"/>
    <w:semiHidden/>
    <w:qFormat/>
    <w:locked/>
    <w:uiPriority w:val="0"/>
    <w:rPr>
      <w:rFonts w:ascii="Calibri" w:hAnsi="Calibri" w:eastAsia="宋体"/>
      <w:kern w:val="2"/>
      <w:sz w:val="18"/>
      <w:szCs w:val="18"/>
      <w:lang w:val="en-US" w:eastAsia="zh-CN" w:bidi="ar-SA"/>
    </w:rPr>
  </w:style>
  <w:style w:type="character" w:customStyle="1" w:styleId="15">
    <w:name w:val="日期 Char"/>
    <w:basedOn w:val="10"/>
    <w:link w:val="3"/>
    <w:qFormat/>
    <w:uiPriority w:val="0"/>
    <w:rPr>
      <w:rFonts w:ascii="Calibri" w:hAnsi="Calibri"/>
      <w:kern w:val="2"/>
      <w:sz w:val="21"/>
      <w:szCs w:val="22"/>
    </w:rPr>
  </w:style>
  <w:style w:type="character" w:customStyle="1" w:styleId="16">
    <w:name w:val="标题 1 Char"/>
    <w:basedOn w:val="10"/>
    <w:link w:val="2"/>
    <w:qFormat/>
    <w:uiPriority w:val="0"/>
    <w:rPr>
      <w:b/>
      <w:bCs/>
      <w:kern w:val="44"/>
      <w:sz w:val="44"/>
      <w:szCs w:val="44"/>
    </w:rPr>
  </w:style>
  <w:style w:type="paragraph" w:styleId="17">
    <w:name w:val="List Paragraph"/>
    <w:basedOn w:val="1"/>
    <w:qFormat/>
    <w:uiPriority w:val="34"/>
    <w:pPr>
      <w:ind w:firstLine="420" w:firstLineChars="200"/>
    </w:pPr>
  </w:style>
  <w:style w:type="character" w:customStyle="1" w:styleId="18">
    <w:name w:val="apple-converted-space"/>
    <w:basedOn w:val="10"/>
    <w:qFormat/>
    <w:uiPriority w:val="0"/>
  </w:style>
  <w:style w:type="character" w:customStyle="1" w:styleId="19">
    <w:name w:val="要点1"/>
    <w:basedOn w:val="20"/>
    <w:link w:val="1"/>
    <w:qFormat/>
    <w:uiPriority w:val="0"/>
    <w:rPr>
      <w:rFonts w:ascii="Calibri" w:hAnsi="Calibri" w:eastAsia="宋体" w:cs="Times New Roman"/>
      <w:kern w:val="2"/>
      <w:sz w:val="21"/>
      <w:szCs w:val="22"/>
      <w:lang w:val="en-US" w:eastAsia="zh-CN" w:bidi="ar-SA"/>
    </w:rPr>
  </w:style>
  <w:style w:type="character" w:customStyle="1" w:styleId="20">
    <w:name w:val="默认段落字体1"/>
    <w:link w:val="1"/>
    <w:semiHidden/>
    <w:qFormat/>
    <w:uiPriority w:val="0"/>
  </w:style>
  <w:style w:type="paragraph" w:customStyle="1" w:styleId="21">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2324</Words>
  <Characters>2473</Characters>
  <Lines>34</Lines>
  <Paragraphs>9</Paragraphs>
  <TotalTime>11</TotalTime>
  <ScaleCrop>false</ScaleCrop>
  <LinksUpToDate>false</LinksUpToDate>
  <CharactersWithSpaces>3219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2017-06-09T09:19:00Z</dcterms:created>
  <dc:creator>USER</dc:creator>
  <cp:lastModifiedBy>华为</cp:lastModifiedBy>
  <cp:lastPrinted>2025-03-10T00:49:59Z</cp:lastPrinted>
  <dcterms:modified xsi:type="dcterms:W3CDTF">2025-03-10T00:50:05Z</dcterms:modified>
  <dc:title>关于申请第十三届全运会甘肃省代表团</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D352FD1F9FE24E4FA1D8D3C61E7D266D</vt:lpwstr>
  </property>
  <property fmtid="{D5CDD505-2E9C-101B-9397-08002B2CF9AE}" pid="4" name="KSOTemplateDocerSaveRecord">
    <vt:lpwstr>eyJoZGlkIjoiZTkwMTdmNDgyOTAxYTA3MmI3MWQyMGY5YzZhNDM0YWQifQ==</vt:lpwstr>
  </property>
</Properties>
</file>