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D6" w:rsidRPr="00CB6ECD" w:rsidRDefault="00C258D6" w:rsidP="00683178">
      <w:pPr>
        <w:spacing w:line="560" w:lineRule="exact"/>
        <w:rPr>
          <w:rFonts w:ascii="黑体" w:eastAsia="黑体" w:hAnsi="宋体"/>
          <w:sz w:val="28"/>
          <w:szCs w:val="28"/>
        </w:rPr>
      </w:pPr>
      <w:r w:rsidRPr="00CB6ECD">
        <w:rPr>
          <w:rFonts w:ascii="黑体" w:eastAsia="黑体" w:hAnsi="宋体" w:hint="eastAsia"/>
          <w:sz w:val="28"/>
          <w:szCs w:val="28"/>
        </w:rPr>
        <w:t>附件</w:t>
      </w:r>
      <w:r w:rsidRPr="00CB6ECD">
        <w:rPr>
          <w:rFonts w:ascii="黑体" w:eastAsia="黑体" w:hAnsi="宋体"/>
          <w:sz w:val="28"/>
          <w:szCs w:val="28"/>
        </w:rPr>
        <w:t>1</w:t>
      </w:r>
    </w:p>
    <w:p w:rsidR="00C258D6" w:rsidRDefault="00C258D6" w:rsidP="0068317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258D6" w:rsidRPr="00CB6ECD" w:rsidRDefault="00C258D6" w:rsidP="0068317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B6ECD">
        <w:rPr>
          <w:rFonts w:ascii="方正小标宋简体" w:eastAsia="方正小标宋简体"/>
          <w:sz w:val="44"/>
          <w:szCs w:val="44"/>
        </w:rPr>
        <w:t>2018</w:t>
      </w:r>
      <w:r w:rsidRPr="00CB6ECD">
        <w:rPr>
          <w:rFonts w:ascii="方正小标宋简体" w:eastAsia="方正小标宋简体" w:hint="eastAsia"/>
          <w:sz w:val="44"/>
          <w:szCs w:val="44"/>
        </w:rPr>
        <w:t>年甘肃省第七届大众轮滑锦标赛</w:t>
      </w:r>
    </w:p>
    <w:p w:rsidR="00C258D6" w:rsidRPr="00CB6ECD" w:rsidRDefault="00C258D6" w:rsidP="0068317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B6ECD">
        <w:rPr>
          <w:rFonts w:ascii="方正小标宋简体" w:eastAsia="方正小标宋简体" w:hint="eastAsia"/>
          <w:sz w:val="44"/>
          <w:szCs w:val="44"/>
        </w:rPr>
        <w:t>竞赛规程</w:t>
      </w:r>
    </w:p>
    <w:p w:rsidR="00C258D6" w:rsidRDefault="00C258D6" w:rsidP="00683178">
      <w:pPr>
        <w:spacing w:line="560" w:lineRule="exact"/>
        <w:jc w:val="center"/>
        <w:rPr>
          <w:rFonts w:ascii="黑体" w:eastAsia="黑体"/>
          <w:b/>
          <w:sz w:val="44"/>
          <w:szCs w:val="44"/>
        </w:rPr>
      </w:pP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一、主办单位：</w:t>
      </w:r>
      <w:r>
        <w:rPr>
          <w:rFonts w:ascii="仿宋_GB2312" w:eastAsia="仿宋_GB2312" w:hint="eastAsia"/>
          <w:sz w:val="32"/>
          <w:szCs w:val="32"/>
        </w:rPr>
        <w:t>甘肃省社会体育管理中心</w:t>
      </w:r>
    </w:p>
    <w:p w:rsidR="00C258D6" w:rsidRDefault="00C258D6" w:rsidP="00683178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二、承办单位：</w:t>
      </w:r>
      <w:r>
        <w:rPr>
          <w:rFonts w:ascii="仿宋_GB2312" w:eastAsia="仿宋_GB2312" w:hint="eastAsia"/>
          <w:sz w:val="32"/>
          <w:szCs w:val="32"/>
        </w:rPr>
        <w:t>兰州市轮滑运动协会</w:t>
      </w:r>
    </w:p>
    <w:p w:rsidR="00C258D6" w:rsidRDefault="00C258D6" w:rsidP="00683178">
      <w:pPr>
        <w:spacing w:line="560" w:lineRule="exact"/>
        <w:ind w:firstLineChars="395" w:firstLine="12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甘肃炫风文化传播有限公司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hAnsi="黑体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三、协办单位：</w:t>
      </w:r>
      <w:r w:rsidRPr="000208CC">
        <w:rPr>
          <w:rFonts w:ascii="仿宋_GB2312" w:eastAsia="仿宋_GB2312" w:hAnsi="黑体" w:hint="eastAsia"/>
          <w:sz w:val="32"/>
          <w:szCs w:val="32"/>
        </w:rPr>
        <w:t>黄河风情线</w:t>
      </w:r>
      <w:r>
        <w:rPr>
          <w:rFonts w:ascii="仿宋_GB2312" w:eastAsia="仿宋_GB2312" w:hAnsi="黑体" w:hint="eastAsia"/>
          <w:sz w:val="32"/>
          <w:szCs w:val="32"/>
        </w:rPr>
        <w:t>大景区管理文员会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      </w:t>
      </w:r>
      <w:r>
        <w:rPr>
          <w:rFonts w:ascii="仿宋_GB2312" w:eastAsia="仿宋_GB2312" w:hAnsi="黑体" w:hint="eastAsia"/>
          <w:sz w:val="32"/>
          <w:szCs w:val="32"/>
        </w:rPr>
        <w:t>兰州市百合公园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      </w:t>
      </w:r>
      <w:r>
        <w:rPr>
          <w:rFonts w:ascii="仿宋_GB2312" w:eastAsia="仿宋_GB2312" w:hAnsi="黑体" w:hint="eastAsia"/>
          <w:sz w:val="32"/>
          <w:szCs w:val="32"/>
        </w:rPr>
        <w:t>甘肃</w:t>
      </w:r>
      <w:r>
        <w:rPr>
          <w:rFonts w:ascii="仿宋_GB2312" w:eastAsia="仿宋_GB2312" w:hAnsi="黑体"/>
          <w:sz w:val="32"/>
          <w:szCs w:val="32"/>
        </w:rPr>
        <w:t>E</w:t>
      </w:r>
      <w:r>
        <w:rPr>
          <w:rFonts w:ascii="仿宋_GB2312" w:eastAsia="仿宋_GB2312" w:hAnsi="黑体" w:hint="eastAsia"/>
          <w:sz w:val="32"/>
          <w:szCs w:val="32"/>
        </w:rPr>
        <w:t>阳专业轮滑推广机构</w:t>
      </w:r>
    </w:p>
    <w:p w:rsidR="00C258D6" w:rsidRPr="001C59D9" w:rsidRDefault="00C258D6" w:rsidP="00683178">
      <w:pPr>
        <w:autoSpaceDE w:val="0"/>
        <w:autoSpaceDN w:val="0"/>
        <w:adjustRightInd w:val="0"/>
        <w:spacing w:line="560" w:lineRule="exact"/>
        <w:ind w:firstLineChars="895" w:firstLine="2864"/>
        <w:jc w:val="left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甘肃红牛饮料销售有限公司</w:t>
      </w:r>
    </w:p>
    <w:p w:rsidR="00C258D6" w:rsidRPr="00CB6ECD" w:rsidRDefault="00C258D6" w:rsidP="00683178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四、竞赛时间、地点</w:t>
      </w:r>
    </w:p>
    <w:p w:rsidR="00C258D6" w:rsidRDefault="00C258D6" w:rsidP="0068317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sz w:val="32"/>
            <w:szCs w:val="32"/>
          </w:rPr>
          <w:t>2018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9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21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/>
          <w:sz w:val="32"/>
          <w:szCs w:val="32"/>
        </w:rPr>
        <w:t>-23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21</w:t>
      </w:r>
      <w:r>
        <w:rPr>
          <w:rFonts w:ascii="仿宋_GB2312" w:eastAsia="仿宋_GB2312" w:hAnsi="仿宋" w:hint="eastAsia"/>
          <w:sz w:val="32"/>
          <w:szCs w:val="32"/>
        </w:rPr>
        <w:t>日报到，</w:t>
      </w:r>
      <w:r>
        <w:rPr>
          <w:rFonts w:ascii="仿宋_GB2312" w:eastAsia="仿宋_GB2312" w:hAnsi="仿宋"/>
          <w:sz w:val="32"/>
          <w:szCs w:val="32"/>
        </w:rPr>
        <w:t>22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/>
          <w:sz w:val="32"/>
          <w:szCs w:val="32"/>
        </w:rPr>
        <w:t>-23</w:t>
      </w:r>
      <w:r>
        <w:rPr>
          <w:rFonts w:ascii="仿宋_GB2312" w:eastAsia="仿宋_GB2312" w:hAnsi="仿宋" w:hint="eastAsia"/>
          <w:sz w:val="32"/>
          <w:szCs w:val="32"/>
        </w:rPr>
        <w:t>日比赛，</w:t>
      </w:r>
      <w:r>
        <w:rPr>
          <w:rFonts w:ascii="仿宋_GB2312" w:eastAsia="仿宋_GB2312" w:hAnsi="仿宋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日下午离会）</w:t>
      </w:r>
      <w:r>
        <w:rPr>
          <w:rFonts w:ascii="仿宋_GB2312" w:eastAsia="仿宋_GB2312" w:hint="eastAsia"/>
          <w:sz w:val="32"/>
          <w:szCs w:val="32"/>
        </w:rPr>
        <w:t>兰州市七里河区百合公园广场。</w:t>
      </w:r>
    </w:p>
    <w:p w:rsidR="00C258D6" w:rsidRPr="00CB6ECD" w:rsidRDefault="00C258D6" w:rsidP="00683178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五、竞赛项目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（一）自由式轮滑</w:t>
      </w:r>
    </w:p>
    <w:p w:rsidR="00C258D6" w:rsidRDefault="00C258D6" w:rsidP="00683178">
      <w:pPr>
        <w:spacing w:line="560" w:lineRule="exact"/>
        <w:ind w:leftChars="304" w:left="63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速度过桩个人计时赛（设幼儿组；少年甲乙丙组；青年组；成年组）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花式绕桩赛（设幼儿；少年甲乙丙组；青年组；成年组）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（二）速度轮滑</w:t>
      </w:r>
    </w:p>
    <w:p w:rsidR="00C258D6" w:rsidRDefault="00C258D6" w:rsidP="00683178">
      <w:pPr>
        <w:tabs>
          <w:tab w:val="left" w:pos="900"/>
        </w:tabs>
        <w:autoSpaceDE w:val="0"/>
        <w:autoSpaceDN w:val="0"/>
        <w:adjustRightInd w:val="0"/>
        <w:spacing w:line="560" w:lineRule="exact"/>
        <w:ind w:firstLineChars="200" w:firstLine="624"/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  <w:t>300</w:t>
      </w: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米竞速赛（只限幼儿组；少年丙组参加）；</w:t>
      </w:r>
    </w:p>
    <w:p w:rsidR="00C258D6" w:rsidRDefault="00C258D6" w:rsidP="00683178">
      <w:pPr>
        <w:tabs>
          <w:tab w:val="left" w:pos="900"/>
        </w:tabs>
        <w:autoSpaceDE w:val="0"/>
        <w:autoSpaceDN w:val="0"/>
        <w:adjustRightInd w:val="0"/>
        <w:spacing w:line="560" w:lineRule="exact"/>
        <w:ind w:firstLineChars="200" w:firstLine="624"/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  <w:t>500</w:t>
      </w: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米竞速赛（只限幼儿组；少年甲、乙、丙</w:t>
      </w:r>
      <w:r>
        <w:rPr>
          <w:rFonts w:ascii="仿宋_GB2312" w:eastAsia="仿宋_GB2312" w:hint="eastAsia"/>
          <w:color w:val="000000"/>
          <w:sz w:val="32"/>
          <w:szCs w:val="32"/>
        </w:rPr>
        <w:t>组；青年组参加</w:t>
      </w: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）；</w:t>
      </w:r>
    </w:p>
    <w:p w:rsidR="00C258D6" w:rsidRDefault="00C258D6" w:rsidP="00683178">
      <w:pPr>
        <w:tabs>
          <w:tab w:val="left" w:pos="900"/>
        </w:tabs>
        <w:autoSpaceDE w:val="0"/>
        <w:autoSpaceDN w:val="0"/>
        <w:adjustRightInd w:val="0"/>
        <w:spacing w:line="560" w:lineRule="exact"/>
        <w:ind w:firstLineChars="200" w:firstLine="624"/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  <w:t>1000</w:t>
      </w: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米竞速赛（只限</w:t>
      </w:r>
      <w:r>
        <w:rPr>
          <w:rFonts w:ascii="仿宋_GB2312" w:eastAsia="仿宋_GB2312" w:hint="eastAsia"/>
          <w:color w:val="000000"/>
          <w:sz w:val="32"/>
          <w:szCs w:val="32"/>
        </w:rPr>
        <w:t>少年甲</w:t>
      </w: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、乙</w:t>
      </w:r>
      <w:r>
        <w:rPr>
          <w:rFonts w:ascii="仿宋_GB2312" w:eastAsia="仿宋_GB2312" w:hint="eastAsia"/>
          <w:color w:val="000000"/>
          <w:sz w:val="32"/>
          <w:szCs w:val="32"/>
        </w:rPr>
        <w:t>组；青年组；成年组；</w:t>
      </w: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老年组参加）</w:t>
      </w:r>
      <w:r>
        <w:rPr>
          <w:rFonts w:ascii="仿宋_GB2312" w:eastAsia="仿宋_GB2312" w:hint="eastAsia"/>
          <w:color w:val="000000"/>
          <w:spacing w:val="-4"/>
          <w:sz w:val="32"/>
          <w:szCs w:val="32"/>
        </w:rPr>
        <w:t>。</w:t>
      </w:r>
    </w:p>
    <w:p w:rsidR="00C258D6" w:rsidRPr="00CB6ECD" w:rsidRDefault="00C258D6" w:rsidP="00683178">
      <w:pPr>
        <w:tabs>
          <w:tab w:val="left" w:pos="900"/>
        </w:tabs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六、参加办法</w:t>
      </w:r>
      <w:r w:rsidRPr="00CB6ECD">
        <w:rPr>
          <w:rFonts w:ascii="黑体" w:eastAsia="黑体" w:hAnsi="黑体"/>
          <w:sz w:val="32"/>
          <w:szCs w:val="32"/>
        </w:rPr>
        <w:t xml:space="preserve">  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（一）各单位参赛人数不限，每名运动员限报两项。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组别及年龄规定</w:t>
      </w:r>
    </w:p>
    <w:p w:rsidR="00C258D6" w:rsidRDefault="00C258D6" w:rsidP="00683178">
      <w:pPr>
        <w:spacing w:line="560" w:lineRule="exact"/>
        <w:ind w:firstLineChars="200" w:firstLine="62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老年组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1958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>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1978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12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31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成年组（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1969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>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2001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12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31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青年组（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2002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/>
          <w:color w:val="000000"/>
          <w:sz w:val="32"/>
          <w:szCs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2005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12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31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sz w:val="32"/>
          <w:szCs w:val="32"/>
        </w:rPr>
        <w:t>少年甲组（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2006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/>
          <w:color w:val="000000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2007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12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31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5.</w:t>
      </w:r>
      <w:r>
        <w:rPr>
          <w:rFonts w:ascii="仿宋_GB2312" w:eastAsia="仿宋_GB2312" w:hint="eastAsia"/>
          <w:color w:val="000000"/>
          <w:sz w:val="32"/>
          <w:szCs w:val="32"/>
        </w:rPr>
        <w:t>少年乙组（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2008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/>
          <w:color w:val="000000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2009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12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31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6.</w:t>
      </w:r>
      <w:r>
        <w:rPr>
          <w:rFonts w:ascii="仿宋_GB2312" w:eastAsia="仿宋_GB2312" w:hint="eastAsia"/>
          <w:color w:val="000000"/>
          <w:sz w:val="32"/>
          <w:szCs w:val="32"/>
        </w:rPr>
        <w:t>少年丙组（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2010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/>
          <w:color w:val="000000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2011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12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31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7.</w:t>
      </w:r>
      <w:r>
        <w:rPr>
          <w:rFonts w:ascii="仿宋_GB2312" w:eastAsia="仿宋_GB2312" w:hint="eastAsia"/>
          <w:color w:val="000000"/>
          <w:sz w:val="32"/>
          <w:szCs w:val="32"/>
        </w:rPr>
        <w:t>幼儿组（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color w:val="000000"/>
            <w:sz w:val="32"/>
            <w:szCs w:val="32"/>
          </w:rPr>
          <w:t>2012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>以后）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以上组别均分男、女组。</w:t>
      </w:r>
    </w:p>
    <w:p w:rsidR="00C258D6" w:rsidRPr="00CB6ECD" w:rsidRDefault="00C258D6" w:rsidP="00683178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七、竞赛规则</w:t>
      </w:r>
    </w:p>
    <w:p w:rsidR="00C258D6" w:rsidRDefault="00C258D6" w:rsidP="00683178">
      <w:pPr>
        <w:spacing w:line="560" w:lineRule="exact"/>
        <w:ind w:firstLineChars="200" w:firstLine="624"/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（一）自由式轮滑幼儿组</w:t>
      </w:r>
    </w:p>
    <w:p w:rsidR="00C258D6" w:rsidRDefault="00C258D6" w:rsidP="00683178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速度过桩：</w:t>
      </w:r>
    </w:p>
    <w:p w:rsidR="00C258D6" w:rsidRDefault="00C258D6" w:rsidP="00683178">
      <w:pPr>
        <w:numPr>
          <w:ilvl w:val="0"/>
          <w:numId w:val="6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场地：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米起跑，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个桩，总长</w:t>
      </w:r>
      <w:r>
        <w:rPr>
          <w:rFonts w:ascii="仿宋_GB2312" w:eastAsia="仿宋_GB2312"/>
          <w:sz w:val="32"/>
          <w:szCs w:val="32"/>
        </w:rPr>
        <w:t>15.6</w:t>
      </w:r>
      <w:r>
        <w:rPr>
          <w:rFonts w:ascii="仿宋_GB2312" w:eastAsia="仿宋_GB2312" w:hint="eastAsia"/>
          <w:sz w:val="32"/>
          <w:szCs w:val="32"/>
        </w:rPr>
        <w:t>米。</w:t>
      </w:r>
    </w:p>
    <w:p w:rsidR="00C258D6" w:rsidRDefault="00C258D6" w:rsidP="00683178">
      <w:pPr>
        <w:numPr>
          <w:ilvl w:val="0"/>
          <w:numId w:val="6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过桩方法：不限过桩方法，但不得一脚在桩外滑直线，而另一脚在桩内滑</w:t>
      </w:r>
      <w:r>
        <w:rPr>
          <w:rFonts w:ascii="仿宋_GB2312" w:eastAsia="仿宋_GB2312"/>
          <w:sz w:val="32"/>
          <w:szCs w:val="32"/>
        </w:rPr>
        <w:t>S</w:t>
      </w:r>
      <w:r>
        <w:rPr>
          <w:rFonts w:ascii="仿宋_GB2312" w:eastAsia="仿宋_GB2312" w:hint="eastAsia"/>
          <w:sz w:val="32"/>
          <w:szCs w:val="32"/>
        </w:rPr>
        <w:t>；不得画葫芦过桩。</w:t>
      </w:r>
    </w:p>
    <w:p w:rsidR="00C258D6" w:rsidRDefault="00C258D6" w:rsidP="00683178">
      <w:pPr>
        <w:numPr>
          <w:ilvl w:val="0"/>
          <w:numId w:val="6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罚时方法：每碰一个桩扣除</w:t>
      </w:r>
      <w:r>
        <w:rPr>
          <w:rFonts w:ascii="仿宋_GB2312" w:eastAsia="仿宋_GB2312"/>
          <w:sz w:val="32"/>
          <w:szCs w:val="32"/>
        </w:rPr>
        <w:t>0.2</w:t>
      </w:r>
      <w:r>
        <w:rPr>
          <w:rFonts w:ascii="仿宋_GB2312" w:eastAsia="仿宋_GB2312" w:hint="eastAsia"/>
          <w:sz w:val="32"/>
          <w:szCs w:val="32"/>
        </w:rPr>
        <w:t>秒，不限制碰撞数量</w:t>
      </w:r>
    </w:p>
    <w:p w:rsidR="00C258D6" w:rsidRDefault="00C258D6" w:rsidP="00683178">
      <w:pPr>
        <w:numPr>
          <w:ilvl w:val="0"/>
          <w:numId w:val="6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晋级方法：采用个人计时赛。每位选手出赛两轮，最好成绩为选手的最终成绩进行排名。</w:t>
      </w:r>
    </w:p>
    <w:p w:rsidR="00C258D6" w:rsidRDefault="00C258D6" w:rsidP="00683178">
      <w:pPr>
        <w:numPr>
          <w:ilvl w:val="0"/>
          <w:numId w:val="6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发令方法：自由起跑。发令为：各就位、预备。听到裁判员发出“预备”令后，运动员必须在五秒内跑出，否则视为起跑犯规。连续两次起跑犯规，当前一轮成绩无效。</w:t>
      </w:r>
    </w:p>
    <w:p w:rsidR="00C258D6" w:rsidRDefault="00C258D6" w:rsidP="0068317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花式绕桩：</w:t>
      </w:r>
    </w:p>
    <w:p w:rsidR="00C258D6" w:rsidRDefault="00C258D6" w:rsidP="00683178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采用自由式平地花式的场地摆桩。</w:t>
      </w:r>
      <w:r>
        <w:rPr>
          <w:rFonts w:ascii="仿宋_GB2312" w:eastAsia="仿宋_GB2312"/>
          <w:sz w:val="32"/>
          <w:szCs w:val="32"/>
        </w:rPr>
        <w:t>50cm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个，</w:t>
      </w:r>
      <w:r>
        <w:rPr>
          <w:rFonts w:ascii="仿宋_GB2312" w:eastAsia="仿宋_GB2312"/>
          <w:sz w:val="32"/>
          <w:szCs w:val="32"/>
        </w:rPr>
        <w:t>80cm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个，</w:t>
      </w:r>
      <w:r>
        <w:rPr>
          <w:rFonts w:ascii="仿宋_GB2312" w:eastAsia="仿宋_GB2312"/>
          <w:sz w:val="32"/>
          <w:szCs w:val="32"/>
        </w:rPr>
        <w:t>120cm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个，共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排桩。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无规定动作，选手按照自己所选的音乐编排套路，规定时间</w:t>
      </w:r>
      <w:r>
        <w:rPr>
          <w:rFonts w:ascii="仿宋_GB2312" w:eastAsia="仿宋_GB2312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秒至</w:t>
      </w:r>
      <w:r>
        <w:rPr>
          <w:rFonts w:ascii="仿宋_GB2312" w:eastAsia="仿宋_GB2312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秒。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一共三排桩，不要求过所有的桩，也可以重复去过。但必须要在规定时间以内完成自己的套路。超出规定时间范围扣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表演形式以自己音乐的编排。裁判员根据选手完成套路的难度，熟练程度，风格表现，艺术融合，音乐表达，完成质量进行打分。技术分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分，艺术分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分，满分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罚分：不算踢漏桩，完全摔倒扣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分，轻微摔倒扣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C258D6" w:rsidRDefault="00C258D6" w:rsidP="00683178">
      <w:pPr>
        <w:spacing w:line="560" w:lineRule="exact"/>
        <w:ind w:firstLineChars="200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（二）速度过桩、单人花式绕桩、双人花式绕桩、花式刹停比赛</w:t>
      </w:r>
      <w:r>
        <w:rPr>
          <w:rFonts w:ascii="仿宋_GB2312" w:eastAsia="仿宋_GB2312" w:hint="eastAsia"/>
          <w:sz w:val="32"/>
          <w:szCs w:val="32"/>
        </w:rPr>
        <w:t>采用</w:t>
      </w:r>
      <w:r>
        <w:rPr>
          <w:rFonts w:ascii="仿宋_GB2312" w:eastAsia="仿宋_GB2312"/>
          <w:sz w:val="32"/>
          <w:szCs w:val="32"/>
        </w:rPr>
        <w:t>2015WSSA</w:t>
      </w:r>
      <w:r>
        <w:rPr>
          <w:rFonts w:ascii="仿宋_GB2312" w:eastAsia="仿宋_GB2312" w:hint="eastAsia"/>
          <w:sz w:val="32"/>
          <w:szCs w:val="32"/>
        </w:rPr>
        <w:t>竞赛规则。</w:t>
      </w:r>
    </w:p>
    <w:p w:rsidR="00C258D6" w:rsidRDefault="00C258D6" w:rsidP="00683178">
      <w:pPr>
        <w:spacing w:line="560" w:lineRule="exact"/>
        <w:ind w:firstLineChars="200" w:firstLine="624"/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（三）速度轮滑比赛</w:t>
      </w:r>
      <w:r>
        <w:rPr>
          <w:rFonts w:ascii="仿宋_GB2312" w:eastAsia="仿宋_GB2312" w:hint="eastAsia"/>
          <w:sz w:val="32"/>
          <w:szCs w:val="32"/>
        </w:rPr>
        <w:t>按照中国轮滑运动协会最新审定的《速度轮滑竞赛规则和裁判通则》执行。</w:t>
      </w:r>
    </w:p>
    <w:p w:rsidR="00C258D6" w:rsidRPr="00CB6ECD" w:rsidRDefault="00C258D6" w:rsidP="00683178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八、录取名次与奖励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196" w:firstLine="627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（一）各项目按组别均录取前六名，不足录取名次递减一名录取。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各组别前三名颁发奖牌和证书，四至六名颁发证书。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（三）报名不足录取名次的组别，组委会将根据情况取消或并入下一组别。</w:t>
      </w:r>
    </w:p>
    <w:p w:rsidR="00C258D6" w:rsidRPr="00CB6ECD" w:rsidRDefault="00C258D6" w:rsidP="00683178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九、报名与报到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参赛者持有效证件（运动员注册证、户口本或身份证原件及复印件）由参赛单位统一报名。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报名表请在甘肃省社会体育管理中心网站轮滑协会栏目下载。请将报名表（电子版）填写完整，文件名须注明队伍名称。并在邮件中注明参赛总人数、所报项目总数量以便核实。发送至赛事组委会邮箱：</w:t>
      </w:r>
      <w:r>
        <w:rPr>
          <w:rFonts w:ascii="仿宋_GB2312" w:eastAsia="仿宋_GB2312"/>
          <w:sz w:val="32"/>
          <w:szCs w:val="32"/>
        </w:rPr>
        <w:t>GRSA8817267@163.com</w:t>
      </w:r>
      <w:r>
        <w:rPr>
          <w:rFonts w:ascii="仿宋_GB2312" w:eastAsia="仿宋_GB2312" w:hint="eastAsia"/>
          <w:sz w:val="32"/>
          <w:szCs w:val="32"/>
        </w:rPr>
        <w:t>，截止日期：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sz w:val="32"/>
            <w:szCs w:val="32"/>
          </w:rPr>
          <w:t>2018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9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15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。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音乐提交方式：请将本队参赛队员的表演音乐的名称统一修改为“名字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组别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队名”，统一存于同一文件夹，并将文件夹名称修改为“队伍名字比赛音乐”，压缩后同一发送至赛事组委会邮箱：</w:t>
      </w:r>
      <w:hyperlink r:id="rId7" w:history="1">
        <w:r>
          <w:rPr>
            <w:rStyle w:val="Hyperlink"/>
            <w:rFonts w:ascii="仿宋_GB2312" w:eastAsia="仿宋_GB2312"/>
            <w:sz w:val="32"/>
            <w:szCs w:val="32"/>
          </w:rPr>
          <w:t>GRSA8817267@163.com</w:t>
        </w:r>
      </w:hyperlink>
      <w:r>
        <w:rPr>
          <w:rFonts w:ascii="仿宋_GB2312" w:eastAsia="仿宋_GB2312" w:hint="eastAsia"/>
          <w:sz w:val="32"/>
          <w:szCs w:val="32"/>
        </w:rPr>
        <w:t>，截止日期：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sz w:val="32"/>
            <w:szCs w:val="32"/>
          </w:rPr>
          <w:t>2018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9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15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。</w:t>
      </w:r>
    </w:p>
    <w:p w:rsidR="00C258D6" w:rsidRDefault="00C258D6" w:rsidP="006831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到</w:t>
      </w:r>
    </w:p>
    <w:p w:rsidR="00C258D6" w:rsidRPr="00CB6ECD" w:rsidRDefault="00C258D6" w:rsidP="00683178">
      <w:pPr>
        <w:tabs>
          <w:tab w:val="left" w:pos="3420"/>
          <w:tab w:val="left" w:pos="3600"/>
        </w:tabs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CB6ECD">
        <w:rPr>
          <w:rFonts w:ascii="仿宋_GB2312" w:eastAsia="仿宋_GB2312" w:hint="eastAsia"/>
          <w:sz w:val="32"/>
          <w:szCs w:val="32"/>
        </w:rPr>
        <w:t>请各参赛队领队于</w:t>
      </w:r>
      <w:r w:rsidRPr="00CB6ECD">
        <w:rPr>
          <w:rFonts w:ascii="仿宋_GB2312" w:eastAsia="仿宋_GB2312"/>
          <w:sz w:val="32"/>
          <w:szCs w:val="32"/>
        </w:rPr>
        <w:t>2018</w:t>
      </w:r>
      <w:r w:rsidRPr="00CB6ECD">
        <w:rPr>
          <w:rFonts w:ascii="仿宋_GB2312" w:eastAsia="仿宋_GB2312" w:hint="eastAsia"/>
          <w:sz w:val="32"/>
          <w:szCs w:val="32"/>
        </w:rPr>
        <w:t>年</w:t>
      </w:r>
      <w:r w:rsidRPr="00CB6ECD">
        <w:rPr>
          <w:rFonts w:ascii="仿宋_GB2312" w:eastAsia="仿宋_GB2312"/>
          <w:sz w:val="32"/>
          <w:szCs w:val="32"/>
        </w:rPr>
        <w:t>9</w:t>
      </w:r>
      <w:r w:rsidRPr="00CB6ECD">
        <w:rPr>
          <w:rFonts w:ascii="仿宋_GB2312" w:eastAsia="仿宋_GB2312" w:hint="eastAsia"/>
          <w:sz w:val="32"/>
          <w:szCs w:val="32"/>
        </w:rPr>
        <w:t>月</w:t>
      </w:r>
      <w:r w:rsidRPr="00CB6ECD">
        <w:rPr>
          <w:rFonts w:ascii="仿宋_GB2312" w:eastAsia="仿宋_GB2312"/>
          <w:sz w:val="32"/>
          <w:szCs w:val="32"/>
        </w:rPr>
        <w:t>21</w:t>
      </w:r>
      <w:r w:rsidRPr="00CB6ECD">
        <w:rPr>
          <w:rFonts w:ascii="仿宋_GB2312" w:eastAsia="仿宋_GB2312" w:hint="eastAsia"/>
          <w:sz w:val="32"/>
          <w:szCs w:val="32"/>
        </w:rPr>
        <w:t>日下午</w:t>
      </w:r>
      <w:r w:rsidRPr="00CB6ECD">
        <w:rPr>
          <w:rFonts w:ascii="仿宋_GB2312" w:eastAsia="仿宋_GB2312"/>
          <w:sz w:val="32"/>
          <w:szCs w:val="32"/>
        </w:rPr>
        <w:t>18:00</w:t>
      </w:r>
      <w:r w:rsidRPr="00CB6ECD">
        <w:rPr>
          <w:rFonts w:ascii="仿宋_GB2312" w:eastAsia="仿宋_GB2312" w:hint="eastAsia"/>
          <w:sz w:val="32"/>
          <w:szCs w:val="32"/>
        </w:rPr>
        <w:t>前在兰州市七里河区柳家营十字倚能城市之光</w:t>
      </w:r>
      <w:r w:rsidRPr="00CB6ECD">
        <w:rPr>
          <w:rFonts w:ascii="仿宋_GB2312" w:eastAsia="仿宋_GB2312"/>
          <w:sz w:val="32"/>
          <w:szCs w:val="32"/>
        </w:rPr>
        <w:t>3</w:t>
      </w:r>
      <w:r w:rsidRPr="00CB6ECD">
        <w:rPr>
          <w:rFonts w:ascii="仿宋_GB2312" w:eastAsia="仿宋_GB2312" w:hint="eastAsia"/>
          <w:sz w:val="32"/>
          <w:szCs w:val="32"/>
        </w:rPr>
        <w:t>单元</w:t>
      </w:r>
      <w:r w:rsidRPr="00CB6ECD">
        <w:rPr>
          <w:rFonts w:ascii="仿宋_GB2312" w:eastAsia="仿宋_GB2312"/>
          <w:sz w:val="32"/>
          <w:szCs w:val="32"/>
        </w:rPr>
        <w:t>704</w:t>
      </w:r>
      <w:r w:rsidRPr="00CB6ECD">
        <w:rPr>
          <w:rFonts w:ascii="仿宋_GB2312" w:eastAsia="仿宋_GB2312" w:hint="eastAsia"/>
          <w:sz w:val="32"/>
          <w:szCs w:val="32"/>
        </w:rPr>
        <w:t>报到，</w:t>
      </w:r>
      <w:r w:rsidRPr="00CB6ECD">
        <w:rPr>
          <w:rFonts w:ascii="仿宋_GB2312" w:eastAsia="仿宋_GB2312"/>
          <w:sz w:val="32"/>
          <w:szCs w:val="32"/>
        </w:rPr>
        <w:t>21</w:t>
      </w:r>
      <w:r w:rsidRPr="00CB6ECD">
        <w:rPr>
          <w:rFonts w:ascii="仿宋_GB2312" w:eastAsia="仿宋_GB2312" w:hint="eastAsia"/>
          <w:sz w:val="32"/>
          <w:szCs w:val="32"/>
        </w:rPr>
        <w:t>日未报到的队伍可在</w:t>
      </w:r>
      <w:r w:rsidRPr="00CB6ECD">
        <w:rPr>
          <w:rFonts w:ascii="仿宋_GB2312" w:eastAsia="仿宋_GB2312"/>
          <w:sz w:val="32"/>
          <w:szCs w:val="32"/>
        </w:rPr>
        <w:t>22</w:t>
      </w:r>
      <w:r w:rsidRPr="00CB6ECD">
        <w:rPr>
          <w:rFonts w:ascii="仿宋_GB2312" w:eastAsia="仿宋_GB2312" w:hint="eastAsia"/>
          <w:sz w:val="32"/>
          <w:szCs w:val="32"/>
        </w:rPr>
        <w:t>日早上</w:t>
      </w:r>
      <w:r w:rsidRPr="00CB6ECD">
        <w:rPr>
          <w:rFonts w:ascii="仿宋_GB2312" w:eastAsia="仿宋_GB2312"/>
          <w:sz w:val="32"/>
          <w:szCs w:val="32"/>
        </w:rPr>
        <w:t>9</w:t>
      </w:r>
      <w:r w:rsidRPr="00CB6ECD">
        <w:rPr>
          <w:rFonts w:ascii="仿宋_GB2312" w:eastAsia="仿宋_GB2312" w:hint="eastAsia"/>
          <w:sz w:val="32"/>
          <w:szCs w:val="32"/>
        </w:rPr>
        <w:t>：</w:t>
      </w:r>
      <w:r w:rsidRPr="00CB6ECD">
        <w:rPr>
          <w:rFonts w:ascii="仿宋_GB2312" w:eastAsia="仿宋_GB2312"/>
          <w:sz w:val="32"/>
          <w:szCs w:val="32"/>
        </w:rPr>
        <w:t>00</w:t>
      </w:r>
      <w:r w:rsidRPr="00CB6ECD">
        <w:rPr>
          <w:rFonts w:ascii="仿宋_GB2312" w:eastAsia="仿宋_GB2312" w:hint="eastAsia"/>
          <w:sz w:val="32"/>
          <w:szCs w:val="32"/>
        </w:rPr>
        <w:t>前在比赛场地报到。</w:t>
      </w:r>
    </w:p>
    <w:p w:rsidR="00C258D6" w:rsidRDefault="00C258D6" w:rsidP="00683178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（三）联系方式</w:t>
      </w:r>
      <w:r>
        <w:rPr>
          <w:rFonts w:ascii="仿宋_GB2312" w:eastAsia="仿宋_GB2312"/>
          <w:color w:val="FF0000"/>
          <w:sz w:val="32"/>
          <w:szCs w:val="32"/>
        </w:rPr>
        <w:t xml:space="preserve"> </w:t>
      </w:r>
    </w:p>
    <w:p w:rsidR="00C258D6" w:rsidRDefault="00C258D6" w:rsidP="0068317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联系人：李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鑫</w:t>
      </w:r>
      <w:r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电话：</w:t>
      </w:r>
      <w:r>
        <w:rPr>
          <w:rFonts w:ascii="仿宋_GB2312" w:eastAsia="仿宋_GB2312"/>
          <w:color w:val="000000"/>
          <w:sz w:val="32"/>
          <w:szCs w:val="32"/>
        </w:rPr>
        <w:t xml:space="preserve">18919805595  </w:t>
      </w:r>
    </w:p>
    <w:p w:rsidR="00C258D6" w:rsidRDefault="00C258D6" w:rsidP="00683178">
      <w:pPr>
        <w:spacing w:line="560" w:lineRule="exact"/>
        <w:ind w:firstLineChars="650" w:firstLine="20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董小宁</w:t>
      </w:r>
      <w:r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电话：</w:t>
      </w:r>
      <w:r>
        <w:rPr>
          <w:rFonts w:ascii="仿宋_GB2312" w:eastAsia="仿宋_GB2312"/>
          <w:color w:val="000000"/>
          <w:sz w:val="32"/>
          <w:szCs w:val="32"/>
        </w:rPr>
        <w:t>15095351328</w:t>
      </w:r>
    </w:p>
    <w:p w:rsidR="00C258D6" w:rsidRPr="00CB6ECD" w:rsidRDefault="00C258D6" w:rsidP="00683178">
      <w:pPr>
        <w:spacing w:line="560" w:lineRule="exact"/>
        <w:ind w:firstLineChars="196" w:firstLine="627"/>
        <w:rPr>
          <w:rFonts w:ascii="黑体" w:eastAsia="黑体" w:hAnsi="黑体"/>
          <w:color w:val="000000"/>
          <w:spacing w:val="-4"/>
          <w:kern w:val="0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十、经</w:t>
      </w:r>
      <w:r w:rsidRPr="00CB6ECD">
        <w:rPr>
          <w:rFonts w:ascii="黑体" w:eastAsia="黑体" w:hAnsi="黑体"/>
          <w:sz w:val="32"/>
          <w:szCs w:val="32"/>
        </w:rPr>
        <w:t xml:space="preserve"> </w:t>
      </w:r>
      <w:r w:rsidRPr="00CB6ECD">
        <w:rPr>
          <w:rFonts w:ascii="黑体" w:eastAsia="黑体" w:hAnsi="黑体" w:hint="eastAsia"/>
          <w:sz w:val="32"/>
          <w:szCs w:val="32"/>
        </w:rPr>
        <w:t>费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参赛运动员差旅费、食宿费自理。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200" w:firstLine="624"/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-4"/>
          <w:kern w:val="0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参赛费每人</w:t>
      </w:r>
      <w:r>
        <w:rPr>
          <w:rFonts w:ascii="仿宋_GB2312" w:eastAsia="仿宋_GB2312" w:hAnsi="仿宋"/>
          <w:sz w:val="32"/>
          <w:szCs w:val="32"/>
        </w:rPr>
        <w:t>50</w:t>
      </w:r>
      <w:r>
        <w:rPr>
          <w:rFonts w:ascii="仿宋_GB2312" w:eastAsia="仿宋_GB2312" w:hAnsi="仿宋" w:hint="eastAsia"/>
          <w:sz w:val="32"/>
          <w:szCs w:val="32"/>
        </w:rPr>
        <w:t>元，由承办单位收取。</w:t>
      </w:r>
    </w:p>
    <w:p w:rsidR="00C258D6" w:rsidRPr="00CB6ECD" w:rsidRDefault="00C258D6" w:rsidP="00683178">
      <w:pPr>
        <w:autoSpaceDE w:val="0"/>
        <w:autoSpaceDN w:val="0"/>
        <w:adjustRightInd w:val="0"/>
        <w:spacing w:line="560" w:lineRule="exact"/>
        <w:ind w:firstLineChars="196" w:firstLine="612"/>
        <w:rPr>
          <w:rFonts w:ascii="黑体" w:eastAsia="黑体" w:hAnsi="黑体"/>
          <w:color w:val="000000"/>
          <w:kern w:val="0"/>
          <w:sz w:val="32"/>
          <w:szCs w:val="32"/>
        </w:rPr>
      </w:pPr>
      <w:r w:rsidRPr="00CB6ECD">
        <w:rPr>
          <w:rFonts w:ascii="黑体" w:eastAsia="黑体" w:hAnsi="黑体" w:hint="eastAsia"/>
          <w:color w:val="000000"/>
          <w:spacing w:val="-4"/>
          <w:kern w:val="0"/>
          <w:sz w:val="32"/>
          <w:szCs w:val="32"/>
        </w:rPr>
        <w:t>十一、</w:t>
      </w:r>
      <w:r w:rsidRPr="00CB6ECD">
        <w:rPr>
          <w:rFonts w:ascii="黑体" w:eastAsia="黑体" w:hAnsi="黑体" w:hint="eastAsia"/>
          <w:color w:val="000000"/>
          <w:kern w:val="0"/>
          <w:sz w:val="32"/>
          <w:szCs w:val="32"/>
        </w:rPr>
        <w:t>裁判和仲裁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147" w:firstLine="470"/>
        <w:rPr>
          <w:rFonts w:ascii="仿宋_GB2312" w:eastAsia="仿宋_GB2312" w:hAnsi="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（一）裁判和仲裁由主办单位负责选派。</w:t>
      </w:r>
    </w:p>
    <w:p w:rsidR="00C258D6" w:rsidRDefault="00C258D6" w:rsidP="00683178">
      <w:pPr>
        <w:autoSpaceDE w:val="0"/>
        <w:autoSpaceDN w:val="0"/>
        <w:adjustRightInd w:val="0"/>
        <w:spacing w:line="560" w:lineRule="exact"/>
        <w:ind w:firstLineChars="150" w:firstLine="480"/>
        <w:rPr>
          <w:rFonts w:ascii="仿宋_GB2312" w:eastAsia="仿宋_GB2312" w:hAnsi="仿宋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仲裁委员会职责按国家体育总局《仲裁委员会条例》执行。</w:t>
      </w:r>
    </w:p>
    <w:p w:rsidR="00C258D6" w:rsidRPr="00CB6ECD" w:rsidRDefault="00C258D6" w:rsidP="00683178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十二、免责声明：</w:t>
      </w:r>
    </w:p>
    <w:p w:rsidR="00C258D6" w:rsidRDefault="00C258D6" w:rsidP="00683178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凡报名参加本次活动者，均视为具有完全行为能力；鉴于户外轮滑活动存在一定的不可控制的意外风险，赛事组织方不对非活动组织原因所致的个人意外事故负责任；参与者必须自行评估本次活动存在的个人意外事故的客观因素，风险自负。敬请所有参赛运动员请提前自行办理个人意外事故保险事宜。</w:t>
      </w:r>
    </w:p>
    <w:p w:rsidR="00C258D6" w:rsidRPr="00CB6ECD" w:rsidRDefault="00C258D6" w:rsidP="00683178">
      <w:pPr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十三、本规程解释权属甘肃省社会体育管理中心</w:t>
      </w:r>
    </w:p>
    <w:p w:rsidR="00C258D6" w:rsidRPr="00CB6ECD" w:rsidRDefault="00C258D6" w:rsidP="00683178">
      <w:pPr>
        <w:autoSpaceDE w:val="0"/>
        <w:autoSpaceDN w:val="0"/>
        <w:adjustRightInd w:val="0"/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B6ECD">
        <w:rPr>
          <w:rFonts w:ascii="黑体" w:eastAsia="黑体" w:hAnsi="黑体" w:hint="eastAsia"/>
          <w:sz w:val="32"/>
          <w:szCs w:val="32"/>
        </w:rPr>
        <w:t>十四、未尽事宜，另行通知。</w:t>
      </w:r>
    </w:p>
    <w:p w:rsidR="00C258D6" w:rsidRDefault="00C258D6" w:rsidP="00683178">
      <w:pPr>
        <w:spacing w:line="560" w:lineRule="exact"/>
      </w:pPr>
    </w:p>
    <w:p w:rsidR="00C258D6" w:rsidRDefault="00C258D6" w:rsidP="00683178">
      <w:pPr>
        <w:spacing w:line="560" w:lineRule="exact"/>
      </w:pPr>
    </w:p>
    <w:p w:rsidR="00C258D6" w:rsidRDefault="00C258D6" w:rsidP="00683178">
      <w:pPr>
        <w:spacing w:line="560" w:lineRule="exact"/>
      </w:pPr>
    </w:p>
    <w:p w:rsidR="00C258D6" w:rsidRDefault="00C258D6" w:rsidP="00683178">
      <w:pPr>
        <w:spacing w:line="560" w:lineRule="exact"/>
      </w:pPr>
    </w:p>
    <w:p w:rsidR="00C258D6" w:rsidRDefault="00C258D6" w:rsidP="00683178">
      <w:pPr>
        <w:spacing w:line="560" w:lineRule="exact"/>
      </w:pPr>
    </w:p>
    <w:p w:rsidR="00C258D6" w:rsidRDefault="00C258D6" w:rsidP="00683178">
      <w:pPr>
        <w:spacing w:line="560" w:lineRule="exact"/>
      </w:pPr>
    </w:p>
    <w:p w:rsidR="00C258D6" w:rsidRPr="002C3265" w:rsidRDefault="00C258D6" w:rsidP="00683178">
      <w:pPr>
        <w:spacing w:line="560" w:lineRule="exact"/>
      </w:pPr>
    </w:p>
    <w:p w:rsidR="00C258D6" w:rsidRDefault="00C258D6" w:rsidP="00683178">
      <w:pPr>
        <w:spacing w:line="56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                      </w:t>
      </w:r>
    </w:p>
    <w:p w:rsidR="00C258D6" w:rsidRPr="002C3265" w:rsidRDefault="00C258D6" w:rsidP="002C3265">
      <w:pPr>
        <w:spacing w:line="560" w:lineRule="exact"/>
      </w:pPr>
      <w:r>
        <w:rPr>
          <w:rFonts w:ascii="仿宋_GB2312" w:eastAsia="仿宋_GB2312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>甘肃省社会体育管理中心办公室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8"/>
        </w:smartTagPr>
        <w:r>
          <w:rPr>
            <w:rFonts w:ascii="仿宋_GB2312" w:eastAsia="仿宋_GB2312"/>
            <w:b/>
            <w:sz w:val="28"/>
            <w:szCs w:val="28"/>
            <w:u w:val="single"/>
          </w:rPr>
          <w:t xml:space="preserve"> 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7"/>
            <w:attr w:name="Month" w:val="9"/>
            <w:attr w:name="Year" w:val="2018"/>
          </w:smartTagPr>
          <w:r>
            <w:rPr>
              <w:rFonts w:ascii="仿宋_GB2312" w:eastAsia="仿宋_GB2312"/>
              <w:sz w:val="28"/>
              <w:szCs w:val="28"/>
              <w:u w:val="single"/>
            </w:rPr>
            <w:t>2018</w:t>
          </w:r>
          <w:r>
            <w:rPr>
              <w:rFonts w:ascii="仿宋_GB2312" w:eastAsia="仿宋_GB2312" w:hint="eastAsia"/>
              <w:sz w:val="28"/>
              <w:szCs w:val="28"/>
              <w:u w:val="single"/>
            </w:rPr>
            <w:t>年</w:t>
          </w:r>
          <w:r>
            <w:rPr>
              <w:rFonts w:ascii="仿宋_GB2312" w:eastAsia="仿宋_GB2312"/>
              <w:sz w:val="28"/>
              <w:szCs w:val="28"/>
              <w:u w:val="single"/>
            </w:rPr>
            <w:t>9</w:t>
          </w:r>
          <w:r>
            <w:rPr>
              <w:rFonts w:ascii="仿宋_GB2312" w:eastAsia="仿宋_GB2312" w:hint="eastAsia"/>
              <w:sz w:val="28"/>
              <w:szCs w:val="28"/>
              <w:u w:val="single"/>
            </w:rPr>
            <w:t>月</w:t>
          </w:r>
          <w:r>
            <w:rPr>
              <w:rFonts w:ascii="仿宋_GB2312" w:eastAsia="仿宋_GB2312"/>
              <w:sz w:val="28"/>
              <w:szCs w:val="28"/>
              <w:u w:val="single"/>
            </w:rPr>
            <w:t>7</w:t>
          </w:r>
          <w:r>
            <w:rPr>
              <w:rFonts w:ascii="仿宋_GB2312" w:eastAsia="仿宋_GB2312" w:hint="eastAsia"/>
              <w:sz w:val="28"/>
              <w:szCs w:val="28"/>
              <w:u w:val="single"/>
            </w:rPr>
            <w:t>日</w:t>
          </w:r>
        </w:smartTag>
      </w:smartTag>
      <w:r>
        <w:rPr>
          <w:rFonts w:ascii="仿宋_GB2312" w:eastAsia="仿宋_GB2312" w:hint="eastAsia"/>
          <w:sz w:val="28"/>
          <w:szCs w:val="28"/>
          <w:u w:val="single"/>
        </w:rPr>
        <w:t>印发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</w:t>
      </w:r>
    </w:p>
    <w:sectPr w:rsidR="00C258D6" w:rsidRPr="002C3265" w:rsidSect="00B540FD">
      <w:footerReference w:type="even" r:id="rId8"/>
      <w:footerReference w:type="default" r:id="rId9"/>
      <w:pgSz w:w="11906" w:h="16838" w:code="9"/>
      <w:pgMar w:top="1814" w:right="1474" w:bottom="1418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D6" w:rsidRDefault="00C258D6">
      <w:r>
        <w:separator/>
      </w:r>
    </w:p>
  </w:endnote>
  <w:endnote w:type="continuationSeparator" w:id="0">
    <w:p w:rsidR="00C258D6" w:rsidRDefault="00C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D6" w:rsidRDefault="00C258D6" w:rsidP="008713C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58D6" w:rsidRDefault="00C258D6" w:rsidP="005E552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D6" w:rsidRDefault="00C258D6" w:rsidP="005E5522">
    <w:pPr>
      <w:pStyle w:val="Footer"/>
      <w:framePr w:w="1619" w:h="641" w:hRule="exact" w:wrap="around" w:vAnchor="text" w:hAnchor="margin" w:xAlign="outside" w:y="1"/>
      <w:jc w:val="center"/>
      <w:rPr>
        <w:rStyle w:val="PageNumber"/>
        <w:rFonts w:ascii="宋体"/>
        <w:sz w:val="28"/>
        <w:szCs w:val="28"/>
      </w:rPr>
    </w:pPr>
  </w:p>
  <w:p w:rsidR="00C258D6" w:rsidRPr="005E5522" w:rsidRDefault="00C258D6" w:rsidP="005E5522">
    <w:pPr>
      <w:pStyle w:val="Footer"/>
      <w:framePr w:w="1619" w:h="641" w:hRule="exact" w:wrap="around" w:vAnchor="text" w:hAnchor="margin" w:xAlign="outside" w:y="1"/>
      <w:jc w:val="center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5E5522">
      <w:rPr>
        <w:rStyle w:val="PageNumber"/>
        <w:rFonts w:ascii="宋体" w:hAnsi="宋体"/>
        <w:sz w:val="28"/>
        <w:szCs w:val="28"/>
      </w:rPr>
      <w:fldChar w:fldCharType="begin"/>
    </w:r>
    <w:r w:rsidRPr="005E5522">
      <w:rPr>
        <w:rStyle w:val="PageNumber"/>
        <w:rFonts w:ascii="宋体" w:hAnsi="宋体"/>
        <w:sz w:val="28"/>
        <w:szCs w:val="28"/>
      </w:rPr>
      <w:instrText xml:space="preserve">PAGE  </w:instrText>
    </w:r>
    <w:r w:rsidRPr="005E5522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3</w:t>
    </w:r>
    <w:r w:rsidRPr="005E5522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C258D6" w:rsidRDefault="00C258D6" w:rsidP="005E552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D6" w:rsidRDefault="00C258D6">
      <w:r>
        <w:separator/>
      </w:r>
    </w:p>
  </w:footnote>
  <w:footnote w:type="continuationSeparator" w:id="0">
    <w:p w:rsidR="00C258D6" w:rsidRDefault="00C25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4AF"/>
    <w:multiLevelType w:val="hybridMultilevel"/>
    <w:tmpl w:val="1010796E"/>
    <w:lvl w:ilvl="0" w:tplc="6498A358">
      <w:start w:val="3"/>
      <w:numFmt w:val="japaneseCounting"/>
      <w:lvlText w:val="%1、"/>
      <w:lvlJc w:val="left"/>
      <w:pPr>
        <w:ind w:left="1365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5A18A5"/>
    <w:multiLevelType w:val="hybridMultilevel"/>
    <w:tmpl w:val="9C8C3242"/>
    <w:lvl w:ilvl="0" w:tplc="99246C34">
      <w:start w:val="1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ascii="黑体" w:eastAsia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">
    <w:nsid w:val="442D2E59"/>
    <w:multiLevelType w:val="hybridMultilevel"/>
    <w:tmpl w:val="5FAA84B2"/>
    <w:lvl w:ilvl="0" w:tplc="C130CC2C">
      <w:start w:val="1"/>
      <w:numFmt w:val="japaneseCounting"/>
      <w:lvlText w:val="%1、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3">
    <w:nsid w:val="57199274"/>
    <w:multiLevelType w:val="singleLevel"/>
    <w:tmpl w:val="57199274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74E38BB"/>
    <w:multiLevelType w:val="singleLevel"/>
    <w:tmpl w:val="574E38BB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971218C"/>
    <w:multiLevelType w:val="singleLevel"/>
    <w:tmpl w:val="5971218C"/>
    <w:lvl w:ilvl="0">
      <w:start w:val="1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4BE"/>
    <w:rsid w:val="00001588"/>
    <w:rsid w:val="00013C48"/>
    <w:rsid w:val="000208CC"/>
    <w:rsid w:val="000374D9"/>
    <w:rsid w:val="00041EE2"/>
    <w:rsid w:val="00045F6D"/>
    <w:rsid w:val="000556EB"/>
    <w:rsid w:val="00056286"/>
    <w:rsid w:val="000637BF"/>
    <w:rsid w:val="000E2C3F"/>
    <w:rsid w:val="000F05ED"/>
    <w:rsid w:val="001048CD"/>
    <w:rsid w:val="00114E38"/>
    <w:rsid w:val="0013498A"/>
    <w:rsid w:val="00186DF7"/>
    <w:rsid w:val="001C59D9"/>
    <w:rsid w:val="001E073E"/>
    <w:rsid w:val="001F3A6A"/>
    <w:rsid w:val="00200063"/>
    <w:rsid w:val="00205DC6"/>
    <w:rsid w:val="00210C44"/>
    <w:rsid w:val="002308A9"/>
    <w:rsid w:val="00235BB0"/>
    <w:rsid w:val="0024288D"/>
    <w:rsid w:val="002605CE"/>
    <w:rsid w:val="002763DD"/>
    <w:rsid w:val="002C3265"/>
    <w:rsid w:val="002F7437"/>
    <w:rsid w:val="003001D6"/>
    <w:rsid w:val="0031531B"/>
    <w:rsid w:val="00334908"/>
    <w:rsid w:val="0035375C"/>
    <w:rsid w:val="00357B3C"/>
    <w:rsid w:val="003A4611"/>
    <w:rsid w:val="003D4519"/>
    <w:rsid w:val="003E1546"/>
    <w:rsid w:val="004305BE"/>
    <w:rsid w:val="00440C57"/>
    <w:rsid w:val="0044423E"/>
    <w:rsid w:val="004779B9"/>
    <w:rsid w:val="00482143"/>
    <w:rsid w:val="004B3573"/>
    <w:rsid w:val="004C06B4"/>
    <w:rsid w:val="004C2E41"/>
    <w:rsid w:val="004D1CCA"/>
    <w:rsid w:val="004D6A86"/>
    <w:rsid w:val="004F34D7"/>
    <w:rsid w:val="005002A0"/>
    <w:rsid w:val="00504114"/>
    <w:rsid w:val="00514E11"/>
    <w:rsid w:val="005221EC"/>
    <w:rsid w:val="00526B06"/>
    <w:rsid w:val="00556B1C"/>
    <w:rsid w:val="00562186"/>
    <w:rsid w:val="005665AF"/>
    <w:rsid w:val="005923BD"/>
    <w:rsid w:val="005C3440"/>
    <w:rsid w:val="005D6BFA"/>
    <w:rsid w:val="005E5522"/>
    <w:rsid w:val="00604830"/>
    <w:rsid w:val="00645E30"/>
    <w:rsid w:val="00661C8B"/>
    <w:rsid w:val="006814F9"/>
    <w:rsid w:val="00683178"/>
    <w:rsid w:val="006B012D"/>
    <w:rsid w:val="006B1F14"/>
    <w:rsid w:val="006D71CA"/>
    <w:rsid w:val="00710347"/>
    <w:rsid w:val="00717AC6"/>
    <w:rsid w:val="007255D5"/>
    <w:rsid w:val="0073073E"/>
    <w:rsid w:val="007764BE"/>
    <w:rsid w:val="007C1215"/>
    <w:rsid w:val="007C7C80"/>
    <w:rsid w:val="007E08F5"/>
    <w:rsid w:val="007E095D"/>
    <w:rsid w:val="007F7664"/>
    <w:rsid w:val="008374B0"/>
    <w:rsid w:val="00846BF4"/>
    <w:rsid w:val="008503C9"/>
    <w:rsid w:val="00851B23"/>
    <w:rsid w:val="00856E18"/>
    <w:rsid w:val="008713C4"/>
    <w:rsid w:val="00896633"/>
    <w:rsid w:val="008A179C"/>
    <w:rsid w:val="0091056F"/>
    <w:rsid w:val="00914BD4"/>
    <w:rsid w:val="00996F58"/>
    <w:rsid w:val="009F14DE"/>
    <w:rsid w:val="00A1647F"/>
    <w:rsid w:val="00A4133B"/>
    <w:rsid w:val="00A553C8"/>
    <w:rsid w:val="00A64BDE"/>
    <w:rsid w:val="00A82AC1"/>
    <w:rsid w:val="00AA09D9"/>
    <w:rsid w:val="00AB0606"/>
    <w:rsid w:val="00AC2B00"/>
    <w:rsid w:val="00AF008B"/>
    <w:rsid w:val="00AF38EF"/>
    <w:rsid w:val="00B05295"/>
    <w:rsid w:val="00B44F99"/>
    <w:rsid w:val="00B540FD"/>
    <w:rsid w:val="00BA0427"/>
    <w:rsid w:val="00BC4458"/>
    <w:rsid w:val="00BD0B01"/>
    <w:rsid w:val="00C0397B"/>
    <w:rsid w:val="00C11A43"/>
    <w:rsid w:val="00C1450E"/>
    <w:rsid w:val="00C229FC"/>
    <w:rsid w:val="00C237AC"/>
    <w:rsid w:val="00C258D6"/>
    <w:rsid w:val="00C64F8D"/>
    <w:rsid w:val="00C824E6"/>
    <w:rsid w:val="00CB092D"/>
    <w:rsid w:val="00CB6ECD"/>
    <w:rsid w:val="00CC60BC"/>
    <w:rsid w:val="00D126AD"/>
    <w:rsid w:val="00D24B97"/>
    <w:rsid w:val="00D26FC6"/>
    <w:rsid w:val="00D33285"/>
    <w:rsid w:val="00D33C14"/>
    <w:rsid w:val="00D47C8E"/>
    <w:rsid w:val="00D65278"/>
    <w:rsid w:val="00D717D0"/>
    <w:rsid w:val="00D76789"/>
    <w:rsid w:val="00D96326"/>
    <w:rsid w:val="00DB2DA1"/>
    <w:rsid w:val="00DC7D2A"/>
    <w:rsid w:val="00DD7793"/>
    <w:rsid w:val="00DF2C1D"/>
    <w:rsid w:val="00E55004"/>
    <w:rsid w:val="00E62FB6"/>
    <w:rsid w:val="00E746F8"/>
    <w:rsid w:val="00E81B9C"/>
    <w:rsid w:val="00E956ED"/>
    <w:rsid w:val="00EA30F0"/>
    <w:rsid w:val="00EA53DE"/>
    <w:rsid w:val="00EA6763"/>
    <w:rsid w:val="00EB3D79"/>
    <w:rsid w:val="00EB5710"/>
    <w:rsid w:val="00EC244C"/>
    <w:rsid w:val="00EE7553"/>
    <w:rsid w:val="00F00E01"/>
    <w:rsid w:val="00F107DC"/>
    <w:rsid w:val="00F1123C"/>
    <w:rsid w:val="00F20722"/>
    <w:rsid w:val="00F36501"/>
    <w:rsid w:val="00F4165B"/>
    <w:rsid w:val="00F41DA8"/>
    <w:rsid w:val="00F52191"/>
    <w:rsid w:val="00F55AE9"/>
    <w:rsid w:val="00F625C3"/>
    <w:rsid w:val="00F72E14"/>
    <w:rsid w:val="00F8160F"/>
    <w:rsid w:val="00FA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BE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53DE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53DE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1E07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7DC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5E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05CE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uiPriority w:val="99"/>
    <w:rsid w:val="005E552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E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7DC"/>
    <w:rPr>
      <w:rFonts w:ascii="Calibri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914BD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914BD4"/>
    <w:rPr>
      <w:rFonts w:ascii="Calibri" w:hAnsi="Calibri" w:cs="Times New Roman"/>
      <w:kern w:val="2"/>
      <w:sz w:val="22"/>
      <w:szCs w:val="22"/>
    </w:rPr>
  </w:style>
  <w:style w:type="paragraph" w:styleId="NormalWeb">
    <w:name w:val="Normal (Web)"/>
    <w:basedOn w:val="Normal"/>
    <w:uiPriority w:val="99"/>
    <w:rsid w:val="006B01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540F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A53D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442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5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SA8817267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</TotalTime>
  <Pages>5</Pages>
  <Words>334</Words>
  <Characters>1905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关于申请第十三届全运会甘肃省代表团</dc:title>
  <dc:subject/>
  <dc:creator>USER</dc:creator>
  <cp:keywords/>
  <dc:description/>
  <cp:lastModifiedBy>www.suboun.com</cp:lastModifiedBy>
  <cp:revision>36</cp:revision>
  <cp:lastPrinted>2018-09-07T04:34:00Z</cp:lastPrinted>
  <dcterms:created xsi:type="dcterms:W3CDTF">2017-06-09T09:19:00Z</dcterms:created>
  <dcterms:modified xsi:type="dcterms:W3CDTF">2018-09-07T06:52:00Z</dcterms:modified>
</cp:coreProperties>
</file>